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FD58" w14:textId="1C8252F6" w:rsidR="00470361" w:rsidRDefault="00470361" w:rsidP="00470361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</w:t>
      </w:r>
      <w:r w:rsidR="00A07962" w:rsidRPr="00A0796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ransporto paslaugos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A07962"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>eikimo</w:t>
      </w:r>
    </w:p>
    <w:p w14:paraId="29480ACC" w14:textId="1014A75B" w:rsidR="00A07962" w:rsidRPr="00A07962" w:rsidRDefault="00A07962" w:rsidP="00470361">
      <w:pPr>
        <w:spacing w:after="0" w:line="240" w:lineRule="auto"/>
        <w:ind w:left="5940" w:firstLine="54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organizavimo tvarkos</w:t>
      </w:r>
    </w:p>
    <w:p w14:paraId="4BD30807" w14:textId="4EB563D5" w:rsidR="00A07962" w:rsidRPr="00A07962" w:rsidRDefault="00A07962" w:rsidP="00A07962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="005E49E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47036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5E49E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>1 priedas</w:t>
      </w:r>
      <w:r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4F693A4E" w14:textId="5CCF6236" w:rsidR="00A07962" w:rsidRPr="00A07962" w:rsidRDefault="00A07962" w:rsidP="00A0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79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TRANSPORTO PASLAUGOS TEIKIMO SUTARTIS</w:t>
      </w:r>
    </w:p>
    <w:p w14:paraId="12EE997B" w14:textId="77777777" w:rsidR="00A07962" w:rsidRPr="00A07962" w:rsidRDefault="00A07962" w:rsidP="00A0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682C0AC" w14:textId="77777777" w:rsidR="00A07962" w:rsidRPr="00A07962" w:rsidRDefault="00A07962" w:rsidP="00A07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>20___m. __________________ mėn.____d.  Nr.________</w:t>
      </w:r>
    </w:p>
    <w:p w14:paraId="41268124" w14:textId="77777777" w:rsidR="00A07962" w:rsidRPr="00A07962" w:rsidRDefault="00A07962" w:rsidP="00A07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>Palanga</w:t>
      </w:r>
    </w:p>
    <w:p w14:paraId="7D35292D" w14:textId="77777777" w:rsidR="00A07962" w:rsidRPr="00A07962" w:rsidRDefault="00A07962" w:rsidP="00C97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79A126" w14:textId="2D8707A1" w:rsidR="00043A52" w:rsidRPr="005C07EC" w:rsidRDefault="00A07962" w:rsidP="00043A52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Palangos m. socialinių paslaugų centras, atstovaujamas direktoriaus Daivos Dekontaitės, </w:t>
      </w:r>
      <w:r w:rsidR="00C97FEC" w:rsidRPr="005C07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remiantis Palangos miesto socialinių </w:t>
      </w:r>
      <w:r w:rsidR="00C97F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paslaugų centro sprendimu </w:t>
      </w:r>
      <w:r w:rsidR="00BE2CFA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C97FEC">
        <w:rPr>
          <w:rFonts w:ascii="Times New Roman" w:eastAsia="Times New Roman" w:hAnsi="Times New Roman" w:cs="Times New Roman"/>
          <w:sz w:val="24"/>
          <w:szCs w:val="24"/>
          <w:lang w:eastAsia="lt-LT"/>
        </w:rPr>
        <w:t>____</w:t>
      </w:r>
      <w:r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m. </w:t>
      </w:r>
      <w:r w:rsidR="00C97FE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</w:t>
      </w:r>
      <w:r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mėn.___d. Nr._____ ir </w:t>
      </w:r>
      <w:r w:rsidRPr="005E49E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________________________, </w:t>
      </w:r>
      <w:r w:rsidRPr="00A079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AK____________</w:t>
      </w:r>
      <w:r w:rsidR="00C97F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_, gyv. ______</w:t>
      </w:r>
      <w:r w:rsidR="00043A5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</w:t>
      </w:r>
      <w:r w:rsidR="00C97FE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</w:t>
      </w:r>
      <w:r w:rsidRPr="00A079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</w:t>
      </w:r>
      <w:r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vadovaudamiesi </w:t>
      </w:r>
      <w:r w:rsidR="00043A52" w:rsidRPr="005C07EC">
        <w:rPr>
          <w:rFonts w:ascii="Times New Roman" w:eastAsia="Times New Roman" w:hAnsi="Times New Roman" w:cs="Times New Roman"/>
          <w:sz w:val="24"/>
          <w:szCs w:val="24"/>
          <w:lang w:eastAsia="lt-LT"/>
        </w:rPr>
        <w:t>Palangos miesto savivaldybės administracijos direktoriaus 2019 m. balandžio 23 d. įsakymu Nr. 6 sudarė šią Sutartį:</w:t>
      </w:r>
    </w:p>
    <w:p w14:paraId="04282E1D" w14:textId="77777777" w:rsidR="00043A52" w:rsidRPr="005C07EC" w:rsidRDefault="00043A52" w:rsidP="00043A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47DB307" w14:textId="77777777" w:rsidR="00A07962" w:rsidRPr="00A07962" w:rsidRDefault="00A07962" w:rsidP="00043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79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SUTARTIES DALYKAS</w:t>
      </w:r>
    </w:p>
    <w:p w14:paraId="3549D8A1" w14:textId="77777777" w:rsidR="00A07962" w:rsidRPr="00F11875" w:rsidRDefault="00A07962" w:rsidP="00A07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7962">
        <w:rPr>
          <w:rFonts w:ascii="Times New Roman" w:eastAsia="Times New Roman" w:hAnsi="Times New Roman" w:cs="Times New Roman"/>
          <w:bCs/>
          <w:sz w:val="20"/>
          <w:szCs w:val="20"/>
          <w:lang w:val="es-ES" w:eastAsia="lt-LT"/>
        </w:rPr>
        <w:t xml:space="preserve">   </w:t>
      </w:r>
    </w:p>
    <w:p w14:paraId="6D085E18" w14:textId="77777777" w:rsidR="00A07962" w:rsidRPr="00A07962" w:rsidRDefault="00A07962" w:rsidP="00A07962">
      <w:pPr>
        <w:spacing w:after="0" w:line="240" w:lineRule="auto"/>
        <w:ind w:firstLine="1083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118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1. Transporto paslaugos teikimas</w:t>
      </w:r>
      <w:r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>: _______________________________________</w:t>
      </w:r>
    </w:p>
    <w:p w14:paraId="750EB51A" w14:textId="77777777" w:rsidR="00A07962" w:rsidRPr="00A07962" w:rsidRDefault="00A07962" w:rsidP="00A07962">
      <w:pPr>
        <w:spacing w:after="0" w:line="240" w:lineRule="auto"/>
        <w:ind w:firstLine="1083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(dažnumas, laikas ir maršrutas)                                            </w:t>
      </w:r>
    </w:p>
    <w:p w14:paraId="5046A659" w14:textId="77777777" w:rsidR="00A07962" w:rsidRPr="00F11875" w:rsidRDefault="00A07962" w:rsidP="00A07962">
      <w:pPr>
        <w:spacing w:after="0" w:line="240" w:lineRule="auto"/>
        <w:ind w:firstLine="1083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118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2. Paslaugos gavėjo mokestis už paslaugą.: </w:t>
      </w:r>
    </w:p>
    <w:p w14:paraId="41688092" w14:textId="77777777" w:rsidR="00A07962" w:rsidRPr="00A07962" w:rsidRDefault="00A07962" w:rsidP="00A07962">
      <w:pPr>
        <w:spacing w:after="0" w:line="240" w:lineRule="auto"/>
        <w:ind w:firstLine="108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__________________________________________</w:t>
      </w:r>
    </w:p>
    <w:p w14:paraId="61192B84" w14:textId="77777777" w:rsidR="00A07962" w:rsidRPr="00A07962" w:rsidRDefault="00A07962" w:rsidP="00A07962">
      <w:pPr>
        <w:spacing w:after="0" w:line="240" w:lineRule="auto"/>
        <w:ind w:firstLine="108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( mokėjimo už gautą paslaugą dydis pinigine išraiška)</w:t>
      </w:r>
    </w:p>
    <w:p w14:paraId="1DA755ED" w14:textId="77777777" w:rsidR="00A07962" w:rsidRDefault="00A07962" w:rsidP="00A07962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>Paslaugos gavėjas už transporto paslaugą sutinka mokėti pagal Palangos m. savivaldybės nustatytą tvarką.</w:t>
      </w:r>
    </w:p>
    <w:p w14:paraId="379818F3" w14:textId="77777777" w:rsidR="00F11875" w:rsidRDefault="00F11875" w:rsidP="00A07962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118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3. Paslaugos gavėjui kreipiantis pakartotinai per kalendorinius metus, specialaus transpor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to </w:t>
      </w:r>
      <w:r w:rsidR="00AA3CB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paslaugos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byla naujai neformuojama, surašomas papildomas susitarimas.</w:t>
      </w:r>
      <w:r w:rsidRPr="00F118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14:paraId="6101F06D" w14:textId="77777777" w:rsidR="005E49ED" w:rsidRPr="00F11875" w:rsidRDefault="005E49ED" w:rsidP="00A07962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27170BF" w14:textId="77777777" w:rsidR="00A07962" w:rsidRPr="00A07962" w:rsidRDefault="00A07962" w:rsidP="00A079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79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ŠALIŲ ĮSIPAREIGOJIMAI</w:t>
      </w:r>
    </w:p>
    <w:p w14:paraId="74FF1F7B" w14:textId="77777777" w:rsidR="00A07962" w:rsidRPr="00A07962" w:rsidRDefault="00A07962" w:rsidP="00A0796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A67B88D" w14:textId="77777777" w:rsidR="00A07962" w:rsidRPr="00A07962" w:rsidRDefault="00F23FDB" w:rsidP="00A07962">
      <w:pPr>
        <w:spacing w:after="0" w:line="240" w:lineRule="auto"/>
        <w:ind w:firstLine="114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4</w:t>
      </w:r>
      <w:r w:rsidR="00A07962" w:rsidRPr="00A079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 Paslaugų teikėjas įsipareigoja:</w:t>
      </w:r>
    </w:p>
    <w:p w14:paraId="781FF7A0" w14:textId="77777777" w:rsidR="00A07962" w:rsidRPr="00A07962" w:rsidRDefault="00F23FDB" w:rsidP="00A07962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A07962"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>.1. laiku ir kokybiškai teikti transporto paslaugą;</w:t>
      </w:r>
    </w:p>
    <w:p w14:paraId="7D6B9F72" w14:textId="77777777" w:rsidR="00A07962" w:rsidRPr="00A07962" w:rsidRDefault="00F23FDB" w:rsidP="00A07962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A07962"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>.2. kita________________________________________________________________</w:t>
      </w:r>
    </w:p>
    <w:p w14:paraId="24D0CF07" w14:textId="77777777" w:rsidR="00A07962" w:rsidRPr="00A07962" w:rsidRDefault="00F23FDB" w:rsidP="00A07962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5</w:t>
      </w:r>
      <w:r w:rsidR="00A07962" w:rsidRPr="00A079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. Paslaugų gavėjas įsipareigoja:  </w:t>
      </w:r>
    </w:p>
    <w:p w14:paraId="79A307B2" w14:textId="77777777" w:rsidR="00A07962" w:rsidRPr="00A07962" w:rsidRDefault="00F23FDB" w:rsidP="00A07962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A07962"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Raštu (nesant galimybėms, žodžiu, el. paštu ar pan.), informuoti Paslaugos teikėją apie aplinkybių, įtakojančių transporto paslaugos teikimą, pasikeitimus (išvykimą į gydymo įstaigą ir kt.);  </w:t>
      </w:r>
    </w:p>
    <w:p w14:paraId="7E6B34CA" w14:textId="77777777" w:rsidR="00A07962" w:rsidRPr="00A07962" w:rsidRDefault="00F23FDB" w:rsidP="00A07962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A07962"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>.2.  mokėti už suteiktą paslaugą  nustatytu laiku ir dydžiu.</w:t>
      </w:r>
    </w:p>
    <w:p w14:paraId="71D536C5" w14:textId="77777777" w:rsidR="00A07962" w:rsidRPr="00A07962" w:rsidRDefault="00A07962" w:rsidP="00A0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BA31A7B" w14:textId="77777777" w:rsidR="00A07962" w:rsidRPr="00A07962" w:rsidRDefault="00A07962" w:rsidP="00A079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79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ŠALIŲ TEISĖS IR PAREIGOS</w:t>
      </w:r>
    </w:p>
    <w:p w14:paraId="5B3B9E59" w14:textId="77777777" w:rsidR="00A07962" w:rsidRPr="00A07962" w:rsidRDefault="00A07962" w:rsidP="00A07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36A8FB" w14:textId="77777777" w:rsidR="00A07962" w:rsidRPr="00A07962" w:rsidRDefault="00F23FDB" w:rsidP="00A07962">
      <w:pPr>
        <w:spacing w:after="0" w:line="240" w:lineRule="auto"/>
        <w:ind w:firstLine="10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6</w:t>
      </w:r>
      <w:r w:rsidR="00A07962" w:rsidRPr="00A079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 Paslaugų teikėjas turi teisę:</w:t>
      </w:r>
    </w:p>
    <w:p w14:paraId="60FD6732" w14:textId="77777777" w:rsidR="00A07962" w:rsidRPr="00A07962" w:rsidRDefault="00F23FDB" w:rsidP="00A07962">
      <w:pPr>
        <w:spacing w:after="0" w:line="240" w:lineRule="auto"/>
        <w:ind w:firstLine="108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A07962"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>.1.</w:t>
      </w:r>
      <w:r w:rsidR="00A07962" w:rsidRPr="00A079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A07962"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>reikalauti, kad asmuo laikytųsi sutartyje nustatytų sąlygų;</w:t>
      </w:r>
      <w:r w:rsidR="00A07962" w:rsidRPr="00A079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A07962"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746CC3F9" w14:textId="77777777" w:rsidR="00A07962" w:rsidRPr="00A07962" w:rsidRDefault="00F23FDB" w:rsidP="00A07962">
      <w:pPr>
        <w:tabs>
          <w:tab w:val="left" w:pos="1140"/>
        </w:tabs>
        <w:spacing w:after="0" w:line="240" w:lineRule="auto"/>
        <w:ind w:firstLine="10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A07962"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>.2. teikti prašymą Palangos miesto savivaldybės administracijos Socialinės rūpybos skyriui dėl transporto paslaugos nutraukimo, jei asmuo nevykdo sutarties sąlygų.</w:t>
      </w:r>
    </w:p>
    <w:p w14:paraId="0BA72D5B" w14:textId="77777777" w:rsidR="00A07962" w:rsidRPr="00A07962" w:rsidRDefault="00F23FDB" w:rsidP="00A07962">
      <w:pPr>
        <w:spacing w:after="0" w:line="240" w:lineRule="auto"/>
        <w:ind w:firstLine="10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0648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</w:t>
      </w:r>
      <w:r w:rsidR="00A07962" w:rsidRPr="00A079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 Paslaugų gavėjas turi teisę:</w:t>
      </w:r>
    </w:p>
    <w:p w14:paraId="2783C650" w14:textId="77777777" w:rsidR="00A07962" w:rsidRPr="00A07962" w:rsidRDefault="00F23FDB" w:rsidP="00A07962">
      <w:pPr>
        <w:spacing w:after="0" w:line="240" w:lineRule="auto"/>
        <w:ind w:firstLine="108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A07962"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>.1. gauti kokybiškas transporto paslaugas;</w:t>
      </w:r>
    </w:p>
    <w:p w14:paraId="055BC521" w14:textId="77777777" w:rsidR="00A07962" w:rsidRPr="00A07962" w:rsidRDefault="00F23FDB" w:rsidP="00A07962">
      <w:pPr>
        <w:spacing w:after="0" w:line="240" w:lineRule="auto"/>
        <w:ind w:firstLine="108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A07962"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>.2. gauti informaciją apie transporto paslaugos teikimą ir  mokėjimo už šią paslaugą tvarką.</w:t>
      </w:r>
    </w:p>
    <w:p w14:paraId="2CA64334" w14:textId="77777777" w:rsidR="00A07962" w:rsidRPr="00A07962" w:rsidRDefault="00F23FDB" w:rsidP="00A07962">
      <w:pPr>
        <w:spacing w:after="0" w:line="240" w:lineRule="auto"/>
        <w:ind w:firstLine="108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</w:t>
      </w:r>
      <w:r w:rsidR="00A07962" w:rsidRPr="00A079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  <w:r w:rsidR="00A07962"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07962" w:rsidRPr="00A079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Paslaugų teikėjas privalo</w:t>
      </w:r>
      <w:r w:rsidR="00A07962"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016CEEEC" w14:textId="77777777" w:rsidR="00A07962" w:rsidRPr="00A07962" w:rsidRDefault="00F23FDB" w:rsidP="00A07962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A07962"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>.1. informuoti transporto paslaugų gavėją apie teisės aktų, reglamentuojančių mokėjimą už šias paslaugas, pasikeitimą;</w:t>
      </w:r>
    </w:p>
    <w:p w14:paraId="4B167CB8" w14:textId="77777777" w:rsidR="00A07962" w:rsidRPr="00A07962" w:rsidRDefault="00F23FDB" w:rsidP="00A07962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A07962"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>.2. laikytis profesinės etikos reikalavimų Lietuvos Respublikos teisės aktų nustatyta tvarka;</w:t>
      </w:r>
    </w:p>
    <w:p w14:paraId="38BB8666" w14:textId="77777777" w:rsidR="00A07962" w:rsidRPr="00A07962" w:rsidRDefault="00F23FDB" w:rsidP="00A07962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8</w:t>
      </w:r>
      <w:r w:rsidR="00A07962"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>.3. gerbti paslaugų gavėjo teises;</w:t>
      </w:r>
    </w:p>
    <w:p w14:paraId="0D1FB70C" w14:textId="77777777" w:rsidR="00A07962" w:rsidRPr="00A07962" w:rsidRDefault="00F23FDB" w:rsidP="00A07962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A07962"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>.4. tinkamai tvarkyti asmens dokumentaciją.</w:t>
      </w:r>
    </w:p>
    <w:p w14:paraId="14BDFF7C" w14:textId="77777777" w:rsidR="00A07962" w:rsidRPr="00A07962" w:rsidRDefault="00F23FDB" w:rsidP="00A07962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9</w:t>
      </w:r>
      <w:r w:rsidR="00A07962" w:rsidRPr="00A079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 Paslaugų gavėjas privalo:</w:t>
      </w:r>
    </w:p>
    <w:p w14:paraId="57FEED65" w14:textId="77777777" w:rsidR="00A07962" w:rsidRPr="00A07962" w:rsidRDefault="00F23FDB" w:rsidP="00A07962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A07962"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>.1.</w:t>
      </w:r>
      <w:r w:rsidR="00A07962" w:rsidRPr="00A079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l</w:t>
      </w:r>
      <w:r w:rsidR="00A07962"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>aiku atsiskaityti už gautą transporto paslaugą;</w:t>
      </w:r>
    </w:p>
    <w:p w14:paraId="69E6221E" w14:textId="77777777" w:rsidR="00A07962" w:rsidRPr="00A07962" w:rsidRDefault="00C42B41" w:rsidP="00A07962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A07962"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>.2. informuoti apie pasikeitusias aplinkybes, turinčias įtaką paslaugos teikimui.</w:t>
      </w:r>
    </w:p>
    <w:p w14:paraId="3CB7BE5A" w14:textId="77777777" w:rsidR="00A07962" w:rsidRPr="00A07962" w:rsidRDefault="00A07962" w:rsidP="00A07962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00E5A49" w14:textId="77777777" w:rsidR="00A07962" w:rsidRPr="00A07962" w:rsidRDefault="00A07962" w:rsidP="00A079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79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IV. MOKĖJIMO UŽ PASLAUGAS TVARKA</w:t>
      </w:r>
    </w:p>
    <w:p w14:paraId="71AA8952" w14:textId="77777777" w:rsidR="00A07962" w:rsidRPr="00A07962" w:rsidRDefault="00A07962" w:rsidP="00A079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662F0B9" w14:textId="11961120" w:rsidR="00A07962" w:rsidRPr="00A07962" w:rsidRDefault="00C42B41" w:rsidP="00F13832">
      <w:pPr>
        <w:spacing w:after="120" w:line="240" w:lineRule="auto"/>
        <w:ind w:firstLine="1083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lt-LT"/>
        </w:rPr>
      </w:pPr>
      <w:r w:rsidRPr="00F1383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10</w:t>
      </w:r>
      <w:r w:rsidR="00A07962" w:rsidRPr="00F1383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  <w:r w:rsidR="00CB432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Paslaugos gavėjui, </w:t>
      </w:r>
      <w:r w:rsidR="00CB4328" w:rsidRPr="00A0796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_______</w:t>
      </w:r>
      <w:r w:rsidR="00A07962" w:rsidRPr="00A0796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_______________________</w:t>
      </w:r>
      <w:r w:rsidR="00A07962" w:rsidRPr="00A0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, transporto paslaugos dalinai mokamos</w:t>
      </w:r>
      <w:r w:rsidR="00BC24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(_% paslaugos kainos)</w:t>
      </w:r>
      <w:r w:rsidR="00A07962" w:rsidRPr="00A0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14:paraId="0CB9AC45" w14:textId="77777777" w:rsidR="00A07962" w:rsidRPr="00A07962" w:rsidRDefault="00A07962" w:rsidP="00A07962">
      <w:pPr>
        <w:spacing w:after="120" w:line="240" w:lineRule="auto"/>
        <w:ind w:firstLine="1083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  <w:r w:rsidRPr="00F1383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</w:t>
      </w:r>
      <w:r w:rsidR="00C42B41" w:rsidRPr="00F1383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</w:t>
      </w:r>
      <w:r w:rsidRPr="00F1383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  <w:r w:rsidRPr="00A0796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Mokestis už suteiktą paslaugą su</w:t>
      </w:r>
      <w:r w:rsidR="000F4BE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mokamas pagal išrašytą sąskaitą po suteiktos paslaugos.</w:t>
      </w:r>
    </w:p>
    <w:p w14:paraId="4A129C59" w14:textId="77777777" w:rsidR="00A07962" w:rsidRPr="00A07962" w:rsidRDefault="00A07962" w:rsidP="00A079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Vyr. buhalteris už praėjusio mėnesio suteiktas specialiojo transporto paslaugas iki einamojo mėnesio 20 d.</w:t>
      </w:r>
      <w:r w:rsidRPr="00A07962"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  <w:t xml:space="preserve"> </w:t>
      </w:r>
      <w:r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>išrašo sąskaitą – faktūrą Paslaugos gavėjas ar šeimos narys už suteiktą specialiojo transporto paslaugą privalo apmokėti, pagal išrašyta sąskaitą – faktūrą, iki einamojo mėnesio 30 d., pervedant pinigus į nurodytą sąskaitoje – faktūroje banko sąskaitą.</w:t>
      </w:r>
    </w:p>
    <w:p w14:paraId="4704CE89" w14:textId="77777777" w:rsidR="00A07962" w:rsidRDefault="00F13832" w:rsidP="00A07962">
      <w:pPr>
        <w:spacing w:after="120" w:line="240" w:lineRule="auto"/>
        <w:ind w:firstLine="10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F1383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12</w:t>
      </w:r>
      <w:r w:rsidR="00A07962" w:rsidRPr="00F1383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  <w:r w:rsidR="00A07962" w:rsidRPr="00A07962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Atstumas, pravažiuotas iki atvykimo pas paslaugos gavėją ir grįžimo į socialinių paslaugų įstaigą, įskaitomas į paslaugos teikimo atstumą.</w:t>
      </w:r>
    </w:p>
    <w:p w14:paraId="1E742D32" w14:textId="77777777" w:rsidR="005E49ED" w:rsidRPr="00A07962" w:rsidRDefault="005E49ED" w:rsidP="00A07962">
      <w:pPr>
        <w:spacing w:after="120" w:line="240" w:lineRule="auto"/>
        <w:ind w:firstLine="10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69F69F51" w14:textId="77777777" w:rsidR="00A07962" w:rsidRPr="00A07962" w:rsidRDefault="00A07962" w:rsidP="00A07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79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                                 V. BAIGIAMOSIOS NUOSTATOS</w:t>
      </w:r>
    </w:p>
    <w:p w14:paraId="354AE38F" w14:textId="77777777" w:rsidR="00A07962" w:rsidRPr="00A07962" w:rsidRDefault="00A07962" w:rsidP="00A07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508A577" w14:textId="77777777" w:rsidR="00A07962" w:rsidRPr="00A07962" w:rsidRDefault="00A07962" w:rsidP="00A07962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1383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</w:t>
      </w:r>
      <w:r w:rsidR="00F13832" w:rsidRPr="00F1383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</w:t>
      </w:r>
      <w:r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>. Sutartis gali būti nutraukta, pakeista bei papildyta Šalių raštišku susitarimu.</w:t>
      </w:r>
    </w:p>
    <w:p w14:paraId="07C088C5" w14:textId="77777777" w:rsidR="00A07962" w:rsidRPr="00A07962" w:rsidRDefault="00F13832" w:rsidP="00A07962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1383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14</w:t>
      </w:r>
      <w:r w:rsidR="00A07962" w:rsidRPr="00F1383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  <w:r w:rsidR="00A07962"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Sutartis sudaryta dviem egzemplioriais – po vieną kiekvienai šaliai.</w:t>
      </w:r>
    </w:p>
    <w:p w14:paraId="004BAC6F" w14:textId="77777777" w:rsidR="00A07962" w:rsidRPr="00A07962" w:rsidRDefault="00F13832" w:rsidP="00A07962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1383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15</w:t>
      </w:r>
      <w:r w:rsidR="00A07962" w:rsidRPr="00F1383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  <w:r w:rsidR="00A07962"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>Ginčai dėl Sutarties vykdymo sprendžiami šalių susitarimu. Šalims nesusitarus, ginčai sprendžiami Lietuvos Respublikos įstatymų nustatyta tvarka.</w:t>
      </w:r>
    </w:p>
    <w:p w14:paraId="7222E102" w14:textId="77777777" w:rsidR="00A07962" w:rsidRPr="00A07962" w:rsidRDefault="00F13832" w:rsidP="00A07962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1383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16</w:t>
      </w:r>
      <w:r w:rsidR="00A07962" w:rsidRPr="00F1383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  <w:r w:rsidR="00A07962" w:rsidRPr="00A07962">
        <w:rPr>
          <w:rFonts w:ascii="Times New Roman" w:eastAsia="Times New Roman" w:hAnsi="Times New Roman" w:cs="Times New Roman"/>
          <w:sz w:val="24"/>
          <w:szCs w:val="24"/>
          <w:lang w:eastAsia="lt-LT"/>
        </w:rPr>
        <w:t>Sutartis įsigalioja nuo jos pasirašymo datos ir galioja ________________________.</w:t>
      </w:r>
    </w:p>
    <w:p w14:paraId="3F1EFCE5" w14:textId="77777777" w:rsidR="00A07962" w:rsidRPr="00A07962" w:rsidRDefault="00A07962" w:rsidP="00A0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2D8A619" w14:textId="77777777" w:rsidR="00A07962" w:rsidRPr="00A07962" w:rsidRDefault="00A07962" w:rsidP="00A0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79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VI. SUTARTIES ŠALIŲ ADRESAI IR REKVIZITAI</w:t>
      </w:r>
    </w:p>
    <w:p w14:paraId="6C68DCCE" w14:textId="77777777" w:rsidR="00A07962" w:rsidRPr="00A07962" w:rsidRDefault="00A07962" w:rsidP="00A0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DEBAEDE" w14:textId="77777777" w:rsidR="005110A3" w:rsidRPr="005110A3" w:rsidRDefault="005110A3" w:rsidP="00511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110A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Paslaugos gavėjas </w:t>
      </w:r>
      <w:r w:rsidRPr="005110A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Pr="005110A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Pr="005110A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Paslaugos teikėjas</w:t>
      </w:r>
    </w:p>
    <w:p w14:paraId="25A04102" w14:textId="77777777" w:rsidR="005110A3" w:rsidRPr="005110A3" w:rsidRDefault="005110A3" w:rsidP="00511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FEAB2B6" w14:textId="77777777" w:rsidR="005110A3" w:rsidRPr="005110A3" w:rsidRDefault="005110A3" w:rsidP="00511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10A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_______________________________</w:t>
      </w:r>
      <w:r w:rsidRPr="005110A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Pr="005110A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Pr="005110A3">
        <w:rPr>
          <w:rFonts w:ascii="Times New Roman" w:eastAsia="Times New Roman" w:hAnsi="Times New Roman" w:cs="Times New Roman"/>
          <w:sz w:val="24"/>
          <w:szCs w:val="24"/>
          <w:lang w:eastAsia="lt-LT"/>
        </w:rPr>
        <w:t>Palangos miesto socialinių paslaugų centras</w:t>
      </w:r>
    </w:p>
    <w:p w14:paraId="39D6A072" w14:textId="3B5AB85A" w:rsidR="005110A3" w:rsidRPr="005110A3" w:rsidRDefault="005110A3" w:rsidP="00511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10A3">
        <w:rPr>
          <w:rFonts w:ascii="Times New Roman" w:eastAsia="Times New Roman" w:hAnsi="Times New Roman" w:cs="Times New Roman"/>
          <w:sz w:val="24"/>
          <w:szCs w:val="24"/>
          <w:lang w:eastAsia="lt-LT"/>
        </w:rPr>
        <w:t>(vardas, pavardė)</w:t>
      </w:r>
      <w:r w:rsidRPr="005110A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5110A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5110A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Įstaigos adresas: </w:t>
      </w:r>
      <w:r w:rsidR="00BC2420">
        <w:rPr>
          <w:rFonts w:ascii="Times New Roman" w:eastAsia="Times New Roman" w:hAnsi="Times New Roman" w:cs="Times New Roman"/>
          <w:sz w:val="24"/>
          <w:szCs w:val="24"/>
          <w:lang w:eastAsia="lt-LT"/>
        </w:rPr>
        <w:t>Gintaro g. 34, Palanga</w:t>
      </w:r>
    </w:p>
    <w:p w14:paraId="79D61552" w14:textId="054A5DB6" w:rsidR="005110A3" w:rsidRPr="005110A3" w:rsidRDefault="005110A3" w:rsidP="00511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10A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</w:t>
      </w:r>
      <w:r w:rsidRPr="005110A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5110A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LT-001</w:t>
      </w:r>
      <w:r w:rsidR="002A498D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5110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 </w:t>
      </w:r>
    </w:p>
    <w:p w14:paraId="24FCD7D0" w14:textId="48B64A5C" w:rsidR="005110A3" w:rsidRPr="005110A3" w:rsidRDefault="006C7BBC" w:rsidP="00511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110A3">
        <w:rPr>
          <w:rFonts w:ascii="Times New Roman" w:eastAsia="Times New Roman" w:hAnsi="Times New Roman" w:cs="Times New Roman"/>
          <w:sz w:val="24"/>
          <w:szCs w:val="24"/>
          <w:lang w:eastAsia="lt-LT"/>
        </w:rPr>
        <w:t>(gyvenamoji vieta)</w:t>
      </w:r>
      <w:r w:rsidR="005110A3" w:rsidRPr="005110A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5110A3" w:rsidRPr="005110A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5110A3" w:rsidRPr="005110A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5110A3" w:rsidRPr="005110A3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Įstaigos kodas: 300917888</w:t>
      </w:r>
    </w:p>
    <w:p w14:paraId="12F00521" w14:textId="77777777" w:rsidR="005110A3" w:rsidRPr="005110A3" w:rsidRDefault="005110A3" w:rsidP="00511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110A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_______________________________</w:t>
      </w:r>
      <w:r w:rsidRPr="005110A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Pr="005110A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Pr="005110A3">
        <w:rPr>
          <w:rFonts w:ascii="Times New Roman" w:eastAsia="Times New Roman" w:hAnsi="Times New Roman" w:cs="Times New Roman"/>
          <w:sz w:val="24"/>
          <w:szCs w:val="24"/>
          <w:lang w:eastAsia="lt-LT"/>
        </w:rPr>
        <w:t>Bankas: AB Šiaulių bankas Palangos filialas</w:t>
      </w:r>
    </w:p>
    <w:p w14:paraId="1D01902B" w14:textId="59A96F7A" w:rsidR="005110A3" w:rsidRPr="005110A3" w:rsidRDefault="006C7BBC" w:rsidP="00511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110A3">
        <w:rPr>
          <w:rFonts w:ascii="Times New Roman" w:eastAsia="Times New Roman" w:hAnsi="Times New Roman" w:cs="Times New Roman"/>
          <w:sz w:val="24"/>
          <w:szCs w:val="24"/>
          <w:lang w:eastAsia="lt-LT"/>
        </w:rPr>
        <w:t>(tel.)</w:t>
      </w:r>
      <w:r w:rsidR="005110A3" w:rsidRPr="005110A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5110A3" w:rsidRPr="005110A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5110A3" w:rsidRPr="005110A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5110A3" w:rsidRPr="005110A3">
        <w:rPr>
          <w:rFonts w:ascii="Times New Roman" w:eastAsia="Times New Roman" w:hAnsi="Times New Roman" w:cs="Times New Roman"/>
          <w:sz w:val="24"/>
          <w:szCs w:val="24"/>
          <w:lang w:eastAsia="lt-LT"/>
        </w:rPr>
        <w:t>Banko kodas 71806</w:t>
      </w:r>
    </w:p>
    <w:p w14:paraId="6004788B" w14:textId="3A9BCD8F" w:rsidR="005110A3" w:rsidRPr="005110A3" w:rsidRDefault="005110A3" w:rsidP="00511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110A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6C7BB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6C7BB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6C7BB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5110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Atsisk. </w:t>
      </w:r>
      <w:smartTag w:uri="urn:schemas-microsoft-com:office:smarttags" w:element="place">
        <w:smartTag w:uri="urn:schemas-microsoft-com:office:smarttags" w:element="State">
          <w:r w:rsidRPr="005110A3">
            <w:rPr>
              <w:rFonts w:ascii="Times New Roman" w:eastAsia="Times New Roman" w:hAnsi="Times New Roman" w:cs="Times New Roman"/>
              <w:sz w:val="24"/>
              <w:szCs w:val="24"/>
              <w:lang w:eastAsia="lt-LT"/>
            </w:rPr>
            <w:t>sąsk</w:t>
          </w:r>
        </w:smartTag>
      </w:smartTag>
      <w:r w:rsidRPr="005110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Nr. LT 097180600000130461  </w:t>
      </w:r>
    </w:p>
    <w:p w14:paraId="26914BCF" w14:textId="2F668285" w:rsidR="005110A3" w:rsidRPr="005110A3" w:rsidRDefault="005110A3" w:rsidP="00511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110A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Pr="005110A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Pr="005110A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Pr="005110A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Pr="005110A3">
        <w:rPr>
          <w:rFonts w:ascii="Times New Roman" w:eastAsia="Times New Roman" w:hAnsi="Times New Roman" w:cs="Times New Roman"/>
          <w:sz w:val="24"/>
          <w:szCs w:val="24"/>
          <w:lang w:eastAsia="lt-LT"/>
        </w:rPr>
        <w:t>Tel.: (8- 460) 48 </w:t>
      </w:r>
      <w:r w:rsidR="00BC2420">
        <w:rPr>
          <w:rFonts w:ascii="Times New Roman" w:eastAsia="Times New Roman" w:hAnsi="Times New Roman" w:cs="Times New Roman"/>
          <w:sz w:val="24"/>
          <w:szCs w:val="24"/>
          <w:lang w:eastAsia="lt-LT"/>
        </w:rPr>
        <w:t>264</w:t>
      </w:r>
    </w:p>
    <w:p w14:paraId="2F15F979" w14:textId="77777777" w:rsidR="005110A3" w:rsidRPr="005110A3" w:rsidRDefault="00B40563" w:rsidP="00511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10A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_______________________________</w:t>
      </w:r>
    </w:p>
    <w:p w14:paraId="7910766A" w14:textId="77777777" w:rsidR="005110A3" w:rsidRPr="005110A3" w:rsidRDefault="005110A3" w:rsidP="00511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10A3">
        <w:rPr>
          <w:rFonts w:ascii="Times New Roman" w:eastAsia="Times New Roman" w:hAnsi="Times New Roman" w:cs="Times New Roman"/>
          <w:bCs/>
          <w:sz w:val="24"/>
          <w:szCs w:val="24"/>
        </w:rPr>
        <w:t>Paslaugos gavėjo</w:t>
      </w:r>
      <w:r w:rsidRPr="005110A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110A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110A3">
        <w:rPr>
          <w:rFonts w:ascii="Times New Roman" w:eastAsia="Times New Roman" w:hAnsi="Times New Roman" w:cs="Times New Roman"/>
          <w:bCs/>
          <w:sz w:val="24"/>
          <w:szCs w:val="24"/>
        </w:rPr>
        <w:tab/>
        <w:t>Direktorius</w:t>
      </w:r>
    </w:p>
    <w:p w14:paraId="079BAA16" w14:textId="104F301E" w:rsidR="005110A3" w:rsidRPr="005110A3" w:rsidRDefault="00BC2420" w:rsidP="005110A3">
      <w:pPr>
        <w:spacing w:after="0" w:line="240" w:lineRule="auto"/>
        <w:ind w:left="3888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</w:t>
      </w:r>
    </w:p>
    <w:p w14:paraId="79D8BEEB" w14:textId="77777777" w:rsidR="005110A3" w:rsidRPr="005110A3" w:rsidRDefault="005110A3" w:rsidP="00511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10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110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110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110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B212EAB" w14:textId="77777777" w:rsidR="005110A3" w:rsidRPr="005110A3" w:rsidRDefault="005110A3" w:rsidP="0051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10A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</w:t>
      </w:r>
      <w:r w:rsidRPr="005110A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5110A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_______________________</w:t>
      </w:r>
    </w:p>
    <w:p w14:paraId="1307FBD0" w14:textId="77777777" w:rsidR="005110A3" w:rsidRPr="005110A3" w:rsidRDefault="005110A3" w:rsidP="0051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10A3">
        <w:rPr>
          <w:rFonts w:ascii="Times New Roman" w:eastAsia="Times New Roman" w:hAnsi="Times New Roman" w:cs="Times New Roman"/>
          <w:sz w:val="24"/>
          <w:szCs w:val="24"/>
          <w:lang w:eastAsia="lt-LT"/>
        </w:rPr>
        <w:t>(parašas)</w:t>
      </w:r>
      <w:r w:rsidRPr="005110A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5110A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5110A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5110A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(parašas)</w:t>
      </w:r>
    </w:p>
    <w:p w14:paraId="34541C0D" w14:textId="77777777" w:rsidR="005110A3" w:rsidRPr="005110A3" w:rsidRDefault="005110A3" w:rsidP="005E49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110A3">
        <w:rPr>
          <w:rFonts w:ascii="Times New Roman" w:eastAsia="Times New Roman" w:hAnsi="Times New Roman" w:cs="Times New Roman"/>
          <w:sz w:val="24"/>
          <w:szCs w:val="24"/>
          <w:lang w:eastAsia="lt-LT"/>
        </w:rPr>
        <w:t>V.</w:t>
      </w:r>
      <w:r w:rsidRPr="005110A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sectPr w:rsidR="005110A3" w:rsidRPr="005110A3" w:rsidSect="005E49ED">
      <w:type w:val="continuous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A2A12"/>
    <w:multiLevelType w:val="hybridMultilevel"/>
    <w:tmpl w:val="4A1A2878"/>
    <w:lvl w:ilvl="0" w:tplc="4E4628F2">
      <w:start w:val="1"/>
      <w:numFmt w:val="upperRoman"/>
      <w:lvlText w:val="%1."/>
      <w:lvlJc w:val="left"/>
      <w:pPr>
        <w:tabs>
          <w:tab w:val="num" w:pos="4083"/>
        </w:tabs>
        <w:ind w:left="4083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7C6978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2119F5"/>
    <w:multiLevelType w:val="hybridMultilevel"/>
    <w:tmpl w:val="ED56954E"/>
    <w:lvl w:ilvl="0" w:tplc="A6B61138">
      <w:start w:val="1"/>
      <w:numFmt w:val="upperLetter"/>
      <w:lvlText w:val="%1."/>
      <w:lvlJc w:val="left"/>
      <w:pPr>
        <w:ind w:left="533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051" w:hanging="360"/>
      </w:pPr>
    </w:lvl>
    <w:lvl w:ilvl="2" w:tplc="0427001B" w:tentative="1">
      <w:start w:val="1"/>
      <w:numFmt w:val="lowerRoman"/>
      <w:lvlText w:val="%3."/>
      <w:lvlJc w:val="right"/>
      <w:pPr>
        <w:ind w:left="6771" w:hanging="180"/>
      </w:pPr>
    </w:lvl>
    <w:lvl w:ilvl="3" w:tplc="0427000F" w:tentative="1">
      <w:start w:val="1"/>
      <w:numFmt w:val="decimal"/>
      <w:lvlText w:val="%4."/>
      <w:lvlJc w:val="left"/>
      <w:pPr>
        <w:ind w:left="7491" w:hanging="360"/>
      </w:pPr>
    </w:lvl>
    <w:lvl w:ilvl="4" w:tplc="04270019" w:tentative="1">
      <w:start w:val="1"/>
      <w:numFmt w:val="lowerLetter"/>
      <w:lvlText w:val="%5."/>
      <w:lvlJc w:val="left"/>
      <w:pPr>
        <w:ind w:left="8211" w:hanging="360"/>
      </w:pPr>
    </w:lvl>
    <w:lvl w:ilvl="5" w:tplc="0427001B" w:tentative="1">
      <w:start w:val="1"/>
      <w:numFmt w:val="lowerRoman"/>
      <w:lvlText w:val="%6."/>
      <w:lvlJc w:val="right"/>
      <w:pPr>
        <w:ind w:left="8931" w:hanging="180"/>
      </w:pPr>
    </w:lvl>
    <w:lvl w:ilvl="6" w:tplc="0427000F" w:tentative="1">
      <w:start w:val="1"/>
      <w:numFmt w:val="decimal"/>
      <w:lvlText w:val="%7."/>
      <w:lvlJc w:val="left"/>
      <w:pPr>
        <w:ind w:left="9651" w:hanging="360"/>
      </w:pPr>
    </w:lvl>
    <w:lvl w:ilvl="7" w:tplc="04270019" w:tentative="1">
      <w:start w:val="1"/>
      <w:numFmt w:val="lowerLetter"/>
      <w:lvlText w:val="%8."/>
      <w:lvlJc w:val="left"/>
      <w:pPr>
        <w:ind w:left="10371" w:hanging="360"/>
      </w:pPr>
    </w:lvl>
    <w:lvl w:ilvl="8" w:tplc="0427001B" w:tentative="1">
      <w:start w:val="1"/>
      <w:numFmt w:val="lowerRoman"/>
      <w:lvlText w:val="%9."/>
      <w:lvlJc w:val="right"/>
      <w:pPr>
        <w:ind w:left="11091" w:hanging="180"/>
      </w:pPr>
    </w:lvl>
  </w:abstractNum>
  <w:num w:numId="1" w16cid:durableId="1477911442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2211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62"/>
    <w:rsid w:val="00043A52"/>
    <w:rsid w:val="000F4BEB"/>
    <w:rsid w:val="00151EB2"/>
    <w:rsid w:val="002A498D"/>
    <w:rsid w:val="00470361"/>
    <w:rsid w:val="005110A3"/>
    <w:rsid w:val="005E49ED"/>
    <w:rsid w:val="00606487"/>
    <w:rsid w:val="006C7BBC"/>
    <w:rsid w:val="006F502D"/>
    <w:rsid w:val="007E6105"/>
    <w:rsid w:val="008355ED"/>
    <w:rsid w:val="00835666"/>
    <w:rsid w:val="008B10D2"/>
    <w:rsid w:val="009810A6"/>
    <w:rsid w:val="009A5D7D"/>
    <w:rsid w:val="009E3D20"/>
    <w:rsid w:val="00A07962"/>
    <w:rsid w:val="00AA3CBF"/>
    <w:rsid w:val="00B40563"/>
    <w:rsid w:val="00BC2420"/>
    <w:rsid w:val="00BE2CFA"/>
    <w:rsid w:val="00C42B41"/>
    <w:rsid w:val="00C97FEC"/>
    <w:rsid w:val="00CB4328"/>
    <w:rsid w:val="00CD3382"/>
    <w:rsid w:val="00CE0BAB"/>
    <w:rsid w:val="00DD4001"/>
    <w:rsid w:val="00F11875"/>
    <w:rsid w:val="00F13832"/>
    <w:rsid w:val="00F23FDB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3164E48"/>
  <w15:docId w15:val="{3D7B8FC7-0348-48DD-84A4-A5C9322C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1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2957</Words>
  <Characters>1686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TOP-PC</cp:lastModifiedBy>
  <cp:revision>4</cp:revision>
  <cp:lastPrinted>2021-02-17T11:27:00Z</cp:lastPrinted>
  <dcterms:created xsi:type="dcterms:W3CDTF">2022-09-15T06:05:00Z</dcterms:created>
  <dcterms:modified xsi:type="dcterms:W3CDTF">2022-09-15T06:19:00Z</dcterms:modified>
</cp:coreProperties>
</file>