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D1DB5B" w14:textId="77777777" w:rsidR="003E2109" w:rsidRPr="00D12F48" w:rsidRDefault="003E2109" w:rsidP="003E2109">
      <w:pPr>
        <w:pStyle w:val="Pagrindinistekstas"/>
        <w:tabs>
          <w:tab w:val="left" w:pos="3888"/>
        </w:tabs>
        <w:jc w:val="left"/>
        <w:rPr>
          <w:bCs/>
          <w:lang w:val="es-ES"/>
        </w:rPr>
      </w:pPr>
      <w:r w:rsidRPr="00D12F48">
        <w:rPr>
          <w:bCs/>
          <w:lang w:val="es-ES"/>
        </w:rPr>
        <w:tab/>
        <w:t>PATVIRTINTA</w:t>
      </w:r>
    </w:p>
    <w:p w14:paraId="13D9103F" w14:textId="77777777" w:rsidR="003E2109" w:rsidRPr="00D12F48" w:rsidRDefault="003E2109" w:rsidP="003E2109">
      <w:pPr>
        <w:pStyle w:val="Pagrindinistekstas"/>
        <w:ind w:left="3888"/>
        <w:jc w:val="left"/>
        <w:rPr>
          <w:bCs/>
          <w:lang w:val="lt-LT"/>
        </w:rPr>
      </w:pPr>
      <w:r w:rsidRPr="00D12F48">
        <w:rPr>
          <w:bCs/>
          <w:lang w:val="lt-LT"/>
        </w:rPr>
        <w:t xml:space="preserve">Palangos miesto socialinių paslaugų centro direktoriaus </w:t>
      </w:r>
    </w:p>
    <w:p w14:paraId="095100BB" w14:textId="48807A5A" w:rsidR="00514802" w:rsidRPr="00C9006B" w:rsidRDefault="00514802" w:rsidP="00514802">
      <w:pPr>
        <w:pStyle w:val="Pagrindinistekstas"/>
        <w:ind w:left="3888"/>
        <w:jc w:val="left"/>
        <w:rPr>
          <w:bCs/>
          <w:lang w:val="lt-LT"/>
        </w:rPr>
      </w:pPr>
      <w:r w:rsidRPr="00C9006B">
        <w:rPr>
          <w:bCs/>
          <w:lang w:val="lt-LT"/>
        </w:rPr>
        <w:t>2021 m. vasario 11 d. įsakymu Nr. V1-</w:t>
      </w:r>
      <w:r w:rsidR="00F4270A" w:rsidRPr="00C9006B">
        <w:rPr>
          <w:bCs/>
          <w:lang w:val="lt-LT"/>
        </w:rPr>
        <w:t>34</w:t>
      </w:r>
    </w:p>
    <w:p w14:paraId="3EF74DA6" w14:textId="4906130D" w:rsidR="00C9006B" w:rsidRPr="00C9006B" w:rsidRDefault="00EF4B8E" w:rsidP="00C9006B">
      <w:pPr>
        <w:pStyle w:val="Pagrindinistekstas"/>
        <w:ind w:left="3888"/>
        <w:jc w:val="left"/>
        <w:rPr>
          <w:bCs/>
          <w:lang w:val="lt-LT"/>
        </w:rPr>
      </w:pPr>
      <w:r w:rsidRPr="00C9006B">
        <w:rPr>
          <w:bCs/>
          <w:lang w:val="lt-LT"/>
        </w:rPr>
        <w:t xml:space="preserve">2022 m. kovo </w:t>
      </w:r>
      <w:r w:rsidR="00C9006B">
        <w:rPr>
          <w:bCs/>
          <w:lang w:val="lt-LT"/>
        </w:rPr>
        <w:t xml:space="preserve">        </w:t>
      </w:r>
      <w:r w:rsidR="00C9006B" w:rsidRPr="00C9006B">
        <w:rPr>
          <w:bCs/>
          <w:lang w:val="lt-LT"/>
        </w:rPr>
        <w:t>įsakymu Nr.</w:t>
      </w:r>
    </w:p>
    <w:p w14:paraId="0395B01F" w14:textId="77777777" w:rsidR="003E2109" w:rsidRPr="00D12F48" w:rsidRDefault="003E2109" w:rsidP="003E2109">
      <w:pPr>
        <w:pStyle w:val="Pagrindinistekstas"/>
        <w:ind w:left="3888" w:firstLine="1296"/>
        <w:jc w:val="left"/>
        <w:rPr>
          <w:bCs/>
          <w:lang w:val="es-ES"/>
        </w:rPr>
      </w:pPr>
    </w:p>
    <w:p w14:paraId="209252DB" w14:textId="77777777" w:rsidR="003E2109" w:rsidRPr="00D12F48" w:rsidRDefault="003E2109" w:rsidP="00D12F48">
      <w:pPr>
        <w:pStyle w:val="Pagrindinistekstas"/>
        <w:ind w:left="3888" w:firstLine="1296"/>
        <w:jc w:val="left"/>
        <w:rPr>
          <w:bCs/>
          <w:lang w:val="es-ES"/>
        </w:rPr>
      </w:pPr>
    </w:p>
    <w:p w14:paraId="28815AE0" w14:textId="21135FEF" w:rsidR="003E2109" w:rsidRPr="00D12F48" w:rsidRDefault="003E2109" w:rsidP="00C57B43">
      <w:pPr>
        <w:ind w:firstLine="540"/>
        <w:jc w:val="center"/>
        <w:rPr>
          <w:rFonts w:cs="Times New Roman"/>
          <w:b/>
        </w:rPr>
      </w:pPr>
      <w:r w:rsidRPr="00D12F48">
        <w:rPr>
          <w:rFonts w:cs="Times New Roman"/>
          <w:b/>
        </w:rPr>
        <w:t>PALANGOS MIESTO SOCIALINIŲ PASLAUGŲ CENTRO TRANSPORTO PASLAUGOS TEIKIMO ir ORGANIZAVIMO TVARKOS APRAŠAS</w:t>
      </w:r>
    </w:p>
    <w:p w14:paraId="05880983" w14:textId="77777777" w:rsidR="003E2109" w:rsidRPr="00D12F48" w:rsidRDefault="003E2109" w:rsidP="00C57B43">
      <w:pPr>
        <w:spacing w:line="360" w:lineRule="auto"/>
        <w:ind w:firstLine="540"/>
        <w:jc w:val="center"/>
        <w:rPr>
          <w:rFonts w:cs="Times New Roman"/>
          <w:b/>
        </w:rPr>
      </w:pPr>
    </w:p>
    <w:p w14:paraId="4EE19AAA" w14:textId="77777777" w:rsidR="003E2109" w:rsidRPr="00D12F48" w:rsidRDefault="003E2109" w:rsidP="00D12F48">
      <w:pPr>
        <w:widowControl w:val="0"/>
        <w:numPr>
          <w:ilvl w:val="0"/>
          <w:numId w:val="1"/>
        </w:numPr>
        <w:spacing w:line="360" w:lineRule="auto"/>
        <w:jc w:val="center"/>
        <w:rPr>
          <w:rFonts w:cs="Times New Roman"/>
          <w:b/>
        </w:rPr>
      </w:pPr>
      <w:r w:rsidRPr="00D12F48">
        <w:rPr>
          <w:rFonts w:cs="Times New Roman"/>
          <w:b/>
        </w:rPr>
        <w:t>Bendrosios nuostatos</w:t>
      </w:r>
    </w:p>
    <w:p w14:paraId="3FF74ED0" w14:textId="77777777" w:rsidR="003E2109" w:rsidRPr="00D12F48" w:rsidRDefault="003E2109" w:rsidP="00D12F48">
      <w:pPr>
        <w:widowControl w:val="0"/>
        <w:spacing w:line="360" w:lineRule="auto"/>
        <w:ind w:left="1080"/>
        <w:rPr>
          <w:rFonts w:cs="Times New Roman"/>
          <w:b/>
        </w:rPr>
      </w:pPr>
    </w:p>
    <w:p w14:paraId="0D97605A" w14:textId="7F5425F1" w:rsidR="003E2109" w:rsidRPr="00D12F48" w:rsidRDefault="003E2109" w:rsidP="00D12F48">
      <w:pPr>
        <w:tabs>
          <w:tab w:val="left" w:pos="993"/>
        </w:tabs>
        <w:jc w:val="both"/>
        <w:rPr>
          <w:rFonts w:cs="Times New Roman"/>
          <w:caps w:val="0"/>
          <w:color w:val="auto"/>
        </w:rPr>
      </w:pPr>
      <w:r w:rsidRPr="00D12F48">
        <w:rPr>
          <w:rFonts w:cs="Times New Roman"/>
          <w:caps w:val="0"/>
        </w:rPr>
        <w:t xml:space="preserve">1. </w:t>
      </w:r>
      <w:r w:rsidRPr="00D12F48">
        <w:rPr>
          <w:rFonts w:cs="Times New Roman"/>
          <w:caps w:val="0"/>
          <w:color w:val="auto"/>
        </w:rPr>
        <w:t>Palangos miesto socialinių paslaugų centro transporto paslaugos teikimo ir organizavimo tvarka</w:t>
      </w:r>
      <w:r w:rsidRPr="00D12F48">
        <w:rPr>
          <w:rFonts w:cs="Times New Roman"/>
          <w:caps w:val="0"/>
        </w:rPr>
        <w:t xml:space="preserve"> (toliau - Tvarka) parengta vadovaujantis Lietuvos Respublikos socialinių paslaugų įstatymu, Socialinių paslaugų katalogu, Asmens (šeimos) socialinių paslaugų poreikio nustatymo ir skyrimo tvarkos aprašu, Socialinių paslaugų poreikio asmeniui (šeimai) nustatymo, socialinių </w:t>
      </w:r>
      <w:bookmarkStart w:id="0" w:name="_Hlk10188303"/>
      <w:r w:rsidRPr="00D12F48">
        <w:rPr>
          <w:rFonts w:cs="Times New Roman"/>
          <w:caps w:val="0"/>
        </w:rPr>
        <w:t>paslaugų</w:t>
      </w:r>
      <w:bookmarkEnd w:id="0"/>
      <w:r w:rsidRPr="00D12F48">
        <w:rPr>
          <w:rFonts w:cs="Times New Roman"/>
          <w:caps w:val="0"/>
        </w:rPr>
        <w:t xml:space="preserve"> skyrimo ir mokėjimo už socialines paslaugas tvarka, Socialinių paslaugų skyrimo ir teikimo administravimo procedūrų tvarkos aprašu ir kitais teisės aktais</w:t>
      </w:r>
      <w:r w:rsidRPr="00D12F48">
        <w:rPr>
          <w:rFonts w:cs="Times New Roman"/>
          <w:caps w:val="0"/>
          <w:color w:val="auto"/>
        </w:rPr>
        <w:t>.</w:t>
      </w:r>
    </w:p>
    <w:p w14:paraId="0358078F" w14:textId="77777777" w:rsidR="003E2109" w:rsidRPr="00D12F48" w:rsidRDefault="003E2109" w:rsidP="00D12F48">
      <w:pPr>
        <w:tabs>
          <w:tab w:val="left" w:pos="993"/>
        </w:tabs>
        <w:jc w:val="both"/>
        <w:rPr>
          <w:rFonts w:cs="Times New Roman"/>
          <w:caps w:val="0"/>
        </w:rPr>
      </w:pPr>
      <w:r w:rsidRPr="00D12F48">
        <w:rPr>
          <w:rFonts w:cs="Times New Roman"/>
          <w:caps w:val="0"/>
        </w:rPr>
        <w:t>2. Tvarka vadovaujasi</w:t>
      </w:r>
      <w:r w:rsidRPr="00D12F48">
        <w:rPr>
          <w:rFonts w:cs="Times New Roman"/>
        </w:rPr>
        <w:t xml:space="preserve"> </w:t>
      </w:r>
      <w:r w:rsidRPr="00D12F48">
        <w:rPr>
          <w:rFonts w:cs="Times New Roman"/>
          <w:caps w:val="0"/>
        </w:rPr>
        <w:t>Palangos miesto socialinių paslaugų Centro (toliau - Centras) darbuotojai. Tvarka taikoma Palangos miesto savivaldybės gyventojams.</w:t>
      </w:r>
    </w:p>
    <w:p w14:paraId="6326A887" w14:textId="77777777" w:rsidR="003E2109" w:rsidRPr="00D12F48" w:rsidRDefault="003E2109" w:rsidP="00D12F48">
      <w:pPr>
        <w:jc w:val="both"/>
        <w:rPr>
          <w:rFonts w:cs="Times New Roman"/>
          <w:caps w:val="0"/>
        </w:rPr>
      </w:pPr>
      <w:r w:rsidRPr="00D12F48">
        <w:rPr>
          <w:rFonts w:cs="Times New Roman"/>
          <w:caps w:val="0"/>
        </w:rPr>
        <w:t>3. Tvarkoje vartojamos sąvokos atitinka Lietuvos Respublikos socialinių paslaugų įstatyme ir kituose teisės aktuose, reglamentuojančiuose socialinių paslaugų skyrimą ir teikimą, apibrėžtas sąvokas.</w:t>
      </w:r>
    </w:p>
    <w:p w14:paraId="5D1C29FE" w14:textId="5A4091C0" w:rsidR="003E2109" w:rsidRPr="00D12F48" w:rsidRDefault="003E2109" w:rsidP="00D12F48">
      <w:pPr>
        <w:widowControl w:val="0"/>
        <w:tabs>
          <w:tab w:val="left" w:pos="1560"/>
        </w:tabs>
        <w:jc w:val="both"/>
        <w:rPr>
          <w:rFonts w:cs="Times New Roman"/>
          <w:b/>
          <w:caps w:val="0"/>
        </w:rPr>
      </w:pPr>
      <w:r w:rsidRPr="00D12F48">
        <w:rPr>
          <w:rFonts w:cs="Times New Roman"/>
          <w:caps w:val="0"/>
        </w:rPr>
        <w:t>4. Visos transporto paslaugos (toliau - transporto paslaugos) skyrimo ir teikimo organizavimo administravimo procedūros atliekamos teisės aktuose ir šioje Tvarkoje nustatytais terminais.</w:t>
      </w:r>
    </w:p>
    <w:p w14:paraId="1C83E525" w14:textId="77777777" w:rsidR="003E2109" w:rsidRPr="00D12F48" w:rsidRDefault="003E2109" w:rsidP="00D12F48">
      <w:pPr>
        <w:jc w:val="both"/>
        <w:rPr>
          <w:rFonts w:cs="Times New Roman"/>
          <w:caps w:val="0"/>
        </w:rPr>
      </w:pPr>
    </w:p>
    <w:p w14:paraId="0AFA7730" w14:textId="7A244EAF" w:rsidR="003E2109" w:rsidRPr="00D12F48" w:rsidRDefault="003E2109" w:rsidP="00D12F48">
      <w:pPr>
        <w:ind w:left="1800"/>
        <w:jc w:val="center"/>
        <w:rPr>
          <w:rFonts w:cs="Times New Roman"/>
          <w:b/>
        </w:rPr>
      </w:pPr>
      <w:r w:rsidRPr="00D12F48">
        <w:rPr>
          <w:rFonts w:cs="Times New Roman"/>
          <w:b/>
          <w:caps w:val="0"/>
        </w:rPr>
        <w:t xml:space="preserve">II. TRANSPORTO PASLAUGOS </w:t>
      </w:r>
      <w:r w:rsidRPr="00D12F48">
        <w:rPr>
          <w:rFonts w:cs="Times New Roman"/>
          <w:b/>
        </w:rPr>
        <w:t>skyrimas</w:t>
      </w:r>
    </w:p>
    <w:p w14:paraId="45BB2F80" w14:textId="77777777" w:rsidR="003E2109" w:rsidRPr="00D12F48" w:rsidRDefault="003E2109" w:rsidP="00D12F48">
      <w:pPr>
        <w:ind w:left="1800"/>
        <w:jc w:val="both"/>
        <w:rPr>
          <w:rFonts w:cs="Times New Roman"/>
          <w:b/>
        </w:rPr>
      </w:pPr>
    </w:p>
    <w:p w14:paraId="391A0AC8" w14:textId="77777777" w:rsidR="003E2109" w:rsidRPr="00D12F48" w:rsidRDefault="003E2109" w:rsidP="00D12F48">
      <w:pPr>
        <w:autoSpaceDE w:val="0"/>
        <w:autoSpaceDN w:val="0"/>
        <w:adjustRightInd w:val="0"/>
        <w:jc w:val="both"/>
        <w:rPr>
          <w:rFonts w:eastAsia="Calibri" w:cs="Times New Roman"/>
          <w:caps w:val="0"/>
          <w:lang w:eastAsia="en-US"/>
        </w:rPr>
      </w:pPr>
      <w:r w:rsidRPr="00D12F48">
        <w:rPr>
          <w:rFonts w:cs="Times New Roman"/>
          <w:caps w:val="0"/>
          <w:color w:val="auto"/>
        </w:rPr>
        <w:t xml:space="preserve">5. Transporto paslauga teikiama asmeniui (šeimai), kuris dėl negalios, ligos ar senatvės negali naudotis visuomeniniu ar individualiu transportu, vykti į socialinių paslaugų, švietimo, gydymo, reabilitacijos įstaigas, techninės pagalbos neįgaliesiems centrus ir kitos būtinos pagalbos atvejais, </w:t>
      </w:r>
      <w:r w:rsidRPr="00D12F48">
        <w:rPr>
          <w:rFonts w:eastAsia="Calibri" w:cs="Times New Roman"/>
          <w:caps w:val="0"/>
          <w:lang w:eastAsia="en-US"/>
        </w:rPr>
        <w:t>deklaravusiems gyvenamąją vietą ar įtrauktiems į gyvenamosios vietos nedeklaravusių asmenų apskaitą ir faktiškai gyvenantiems Palangos miesto savivaldybėje.</w:t>
      </w:r>
    </w:p>
    <w:p w14:paraId="371C66DC" w14:textId="77777777" w:rsidR="003E2109" w:rsidRPr="00D12F48" w:rsidRDefault="003E2109" w:rsidP="00D12F48">
      <w:pPr>
        <w:jc w:val="both"/>
        <w:rPr>
          <w:rFonts w:cs="Times New Roman"/>
          <w:caps w:val="0"/>
          <w:color w:val="auto"/>
        </w:rPr>
      </w:pPr>
      <w:r w:rsidRPr="00D12F48">
        <w:rPr>
          <w:rFonts w:cs="Times New Roman"/>
          <w:caps w:val="0"/>
        </w:rPr>
        <w:t xml:space="preserve">6. Transporto paslauga skiriama: daugkartinė (vykti dializei į gydymo įstaigą, dienos socialinę globą, į reabilitacijos centrą ir kt.), vienkartinė (vykti į gydymo įstaigą ir/ar iš jos parvežti į </w:t>
      </w:r>
      <w:r w:rsidRPr="00D12F48">
        <w:rPr>
          <w:rFonts w:cs="Times New Roman"/>
          <w:caps w:val="0"/>
          <w:color w:val="auto"/>
        </w:rPr>
        <w:t>gyvenamąją vietą ir kt.).</w:t>
      </w:r>
    </w:p>
    <w:p w14:paraId="57A2D558" w14:textId="77777777" w:rsidR="003E2109" w:rsidRPr="00D12F48" w:rsidRDefault="003E2109" w:rsidP="00D12F48">
      <w:pPr>
        <w:autoSpaceDE w:val="0"/>
        <w:autoSpaceDN w:val="0"/>
        <w:adjustRightInd w:val="0"/>
        <w:jc w:val="both"/>
        <w:rPr>
          <w:rFonts w:cs="Times New Roman"/>
          <w:caps w:val="0"/>
          <w:color w:val="auto"/>
        </w:rPr>
      </w:pPr>
      <w:r w:rsidRPr="00D12F48">
        <w:rPr>
          <w:rFonts w:cs="Times New Roman"/>
          <w:caps w:val="0"/>
          <w:color w:val="auto"/>
        </w:rPr>
        <w:t>7. Asmuo (vienas iš suaugusių šeimos narių) ar jo globėjas, rūpintojas dėl transporto paslaugo</w:t>
      </w:r>
      <w:r w:rsidR="0016598E" w:rsidRPr="00D12F48">
        <w:rPr>
          <w:rFonts w:cs="Times New Roman"/>
          <w:caps w:val="0"/>
          <w:color w:val="auto"/>
        </w:rPr>
        <w:t xml:space="preserve">s gavimo kreipiasi į Centrą. </w:t>
      </w:r>
    </w:p>
    <w:p w14:paraId="1CDF7F7E" w14:textId="77777777" w:rsidR="002B59F3" w:rsidRPr="00D12F48" w:rsidRDefault="003D5D7A" w:rsidP="00D12F48">
      <w:pPr>
        <w:jc w:val="both"/>
        <w:rPr>
          <w:rFonts w:cs="Times New Roman"/>
          <w:caps w:val="0"/>
          <w:color w:val="auto"/>
          <w:lang w:eastAsia="en-US"/>
        </w:rPr>
      </w:pPr>
      <w:r w:rsidRPr="00D12F48">
        <w:rPr>
          <w:rFonts w:cs="Times New Roman"/>
          <w:caps w:val="0"/>
          <w:color w:val="auto"/>
        </w:rPr>
        <w:t>7.1 pateikia pasirašyti iš socialinės paramos šeimai informacinės sistemos (SPIS) atspausdintą p</w:t>
      </w:r>
      <w:r w:rsidR="002B59F3" w:rsidRPr="00D12F48">
        <w:rPr>
          <w:rFonts w:cs="Times New Roman"/>
          <w:caps w:val="0"/>
          <w:color w:val="auto"/>
          <w:lang w:eastAsia="en-US"/>
        </w:rPr>
        <w:t xml:space="preserve">rašymo socialinėms paslaugoms gauti SP-8 formą, (patvirtintą Lietuvos Respublikos socialinės apsaugos ir darbo ministro) </w:t>
      </w:r>
    </w:p>
    <w:p w14:paraId="452AB52D" w14:textId="6952D9E8" w:rsidR="002B59F3" w:rsidRPr="00D12F48" w:rsidRDefault="003E2109" w:rsidP="00D12F48">
      <w:pPr>
        <w:autoSpaceDE w:val="0"/>
        <w:autoSpaceDN w:val="0"/>
        <w:adjustRightInd w:val="0"/>
        <w:jc w:val="both"/>
        <w:rPr>
          <w:rFonts w:eastAsia="Calibri" w:cs="Times New Roman"/>
          <w:caps w:val="0"/>
          <w:color w:val="auto"/>
          <w:lang w:eastAsia="en-US"/>
        </w:rPr>
      </w:pPr>
      <w:r w:rsidRPr="00D12F48">
        <w:rPr>
          <w:rFonts w:cs="Times New Roman"/>
          <w:caps w:val="0"/>
          <w:color w:val="auto"/>
        </w:rPr>
        <w:t>7.</w:t>
      </w:r>
      <w:r w:rsidR="00FC0CA4" w:rsidRPr="00D12F48">
        <w:rPr>
          <w:rFonts w:cs="Times New Roman"/>
          <w:caps w:val="0"/>
          <w:color w:val="auto"/>
        </w:rPr>
        <w:t>2</w:t>
      </w:r>
      <w:r w:rsidRPr="00D12F48">
        <w:rPr>
          <w:rFonts w:cs="Times New Roman"/>
          <w:caps w:val="0"/>
          <w:color w:val="auto"/>
        </w:rPr>
        <w:t>. asmens tapatybę patvirtinantį dokumentą (pasą, asmens tapatybės kortelę, leidimą laikinai gyventi Lietuvoje (ne ES valstybių narių piliečiai)</w:t>
      </w:r>
      <w:r w:rsidR="00C57B43">
        <w:rPr>
          <w:rFonts w:cs="Times New Roman"/>
          <w:caps w:val="0"/>
          <w:color w:val="auto"/>
        </w:rPr>
        <w:t xml:space="preserve">. </w:t>
      </w:r>
      <w:r w:rsidR="002B59F3" w:rsidRPr="00D12F48">
        <w:rPr>
          <w:rFonts w:cs="Times New Roman"/>
          <w:caps w:val="0"/>
          <w:color w:val="auto"/>
        </w:rPr>
        <w:t>Įsitikinus asmens tapatybe, dokumentas grąžinamas jį pateikusiam asmeniui, asmens tapatybę patvirtinančio dokumento kopija nedaroma</w:t>
      </w:r>
      <w:r w:rsidR="00987AE4" w:rsidRPr="00D12F48">
        <w:rPr>
          <w:rFonts w:cs="Times New Roman"/>
          <w:caps w:val="0"/>
          <w:color w:val="auto"/>
        </w:rPr>
        <w:t>.</w:t>
      </w:r>
    </w:p>
    <w:p w14:paraId="1275663A" w14:textId="77777777" w:rsidR="00660306" w:rsidRPr="00D12F48" w:rsidRDefault="003E2109" w:rsidP="00D12F48">
      <w:pPr>
        <w:jc w:val="both"/>
        <w:rPr>
          <w:rFonts w:cs="Times New Roman"/>
          <w:caps w:val="0"/>
          <w:color w:val="auto"/>
        </w:rPr>
      </w:pPr>
      <w:r w:rsidRPr="00D12F48">
        <w:rPr>
          <w:rFonts w:cs="Times New Roman"/>
          <w:caps w:val="0"/>
          <w:color w:val="auto"/>
        </w:rPr>
        <w:t>7.</w:t>
      </w:r>
      <w:r w:rsidR="00FC0CA4" w:rsidRPr="00D12F48">
        <w:rPr>
          <w:rFonts w:cs="Times New Roman"/>
          <w:caps w:val="0"/>
          <w:color w:val="auto"/>
        </w:rPr>
        <w:t>3</w:t>
      </w:r>
      <w:r w:rsidR="00660306" w:rsidRPr="00D12F48">
        <w:rPr>
          <w:rFonts w:cs="Times New Roman"/>
          <w:caps w:val="0"/>
          <w:color w:val="auto"/>
        </w:rPr>
        <w:t>. medicinos dokumentų išrašą F027/a, kai nėra nustatytas specialiojo nuolatinės slaugos, nuolatinės priežiūros (pagalbos), ar transporto išlaidų kompensacijos poreikis (vienkartinei paslaugai).</w:t>
      </w:r>
    </w:p>
    <w:p w14:paraId="3CDF819B" w14:textId="77777777" w:rsidR="0020462E" w:rsidRPr="00D12F48" w:rsidRDefault="0020462E" w:rsidP="00D12F48">
      <w:pPr>
        <w:jc w:val="both"/>
        <w:rPr>
          <w:rFonts w:cs="Times New Roman"/>
          <w:caps w:val="0"/>
          <w:color w:val="auto"/>
        </w:rPr>
      </w:pPr>
      <w:r w:rsidRPr="00D12F48">
        <w:rPr>
          <w:rFonts w:cs="Times New Roman"/>
          <w:caps w:val="0"/>
          <w:color w:val="auto"/>
        </w:rPr>
        <w:t>7.</w:t>
      </w:r>
      <w:r w:rsidR="00FC0CA4" w:rsidRPr="00D12F48">
        <w:rPr>
          <w:rFonts w:cs="Times New Roman"/>
          <w:caps w:val="0"/>
          <w:color w:val="auto"/>
        </w:rPr>
        <w:t>4</w:t>
      </w:r>
      <w:r w:rsidRPr="00D12F48">
        <w:rPr>
          <w:rFonts w:cs="Times New Roman"/>
          <w:caps w:val="0"/>
          <w:color w:val="auto"/>
        </w:rPr>
        <w:t xml:space="preserve">. </w:t>
      </w:r>
      <w:r w:rsidR="00381C48" w:rsidRPr="00D12F48">
        <w:rPr>
          <w:rFonts w:cs="Times New Roman"/>
          <w:caps w:val="0"/>
          <w:color w:val="auto"/>
        </w:rPr>
        <w:t>d</w:t>
      </w:r>
      <w:r w:rsidR="00651349" w:rsidRPr="00D12F48">
        <w:rPr>
          <w:rFonts w:cs="Times New Roman"/>
          <w:caps w:val="0"/>
          <w:color w:val="auto"/>
        </w:rPr>
        <w:t xml:space="preserve">uomenis apie asmens deklaruotą gyvenamąją vietą, </w:t>
      </w:r>
      <w:r w:rsidR="00381C48" w:rsidRPr="00D12F48">
        <w:rPr>
          <w:rFonts w:cs="Times New Roman"/>
          <w:caps w:val="0"/>
          <w:color w:val="auto"/>
        </w:rPr>
        <w:t xml:space="preserve">sutikrina su </w:t>
      </w:r>
      <w:r w:rsidR="00651349" w:rsidRPr="00D12F48">
        <w:rPr>
          <w:rFonts w:cs="Times New Roman"/>
          <w:caps w:val="0"/>
          <w:color w:val="auto"/>
        </w:rPr>
        <w:t>Socialinės paramos šeimai informacinė</w:t>
      </w:r>
      <w:r w:rsidR="00A3726B" w:rsidRPr="00D12F48">
        <w:rPr>
          <w:rFonts w:cs="Times New Roman"/>
          <w:caps w:val="0"/>
          <w:color w:val="auto"/>
        </w:rPr>
        <w:t xml:space="preserve">je </w:t>
      </w:r>
      <w:r w:rsidR="00381C48" w:rsidRPr="00D12F48">
        <w:rPr>
          <w:rFonts w:cs="Times New Roman"/>
          <w:caps w:val="0"/>
          <w:color w:val="auto"/>
        </w:rPr>
        <w:t>sistemoje</w:t>
      </w:r>
      <w:r w:rsidR="00651349" w:rsidRPr="00D12F48">
        <w:rPr>
          <w:rFonts w:cs="Times New Roman"/>
          <w:caps w:val="0"/>
          <w:color w:val="auto"/>
        </w:rPr>
        <w:t xml:space="preserve"> (SPIS)</w:t>
      </w:r>
      <w:r w:rsidR="00381C48" w:rsidRPr="00D12F48">
        <w:rPr>
          <w:rFonts w:cs="Times New Roman"/>
          <w:caps w:val="0"/>
          <w:color w:val="auto"/>
        </w:rPr>
        <w:t xml:space="preserve"> Gyventojų registru.</w:t>
      </w:r>
    </w:p>
    <w:p w14:paraId="657BFC89" w14:textId="77777777" w:rsidR="003E2109" w:rsidRPr="00D12F48" w:rsidRDefault="003E2109" w:rsidP="00D12F48">
      <w:pPr>
        <w:jc w:val="both"/>
        <w:rPr>
          <w:rFonts w:cs="Times New Roman"/>
          <w:caps w:val="0"/>
          <w:color w:val="auto"/>
        </w:rPr>
      </w:pPr>
      <w:r w:rsidRPr="00D12F48">
        <w:rPr>
          <w:rFonts w:cs="Times New Roman"/>
          <w:caps w:val="0"/>
          <w:color w:val="auto"/>
        </w:rPr>
        <w:t>7.</w:t>
      </w:r>
      <w:r w:rsidR="00FC0CA4" w:rsidRPr="00D12F48">
        <w:rPr>
          <w:rFonts w:cs="Times New Roman"/>
          <w:caps w:val="0"/>
          <w:color w:val="auto"/>
        </w:rPr>
        <w:t>5</w:t>
      </w:r>
      <w:r w:rsidRPr="00D12F48">
        <w:rPr>
          <w:rFonts w:cs="Times New Roman"/>
          <w:caps w:val="0"/>
          <w:color w:val="auto"/>
        </w:rPr>
        <w:t>. vykimo tikslą patvirtinantys dokumentai (siuntimas į gydymo, reabilitacijos, socialinės globos įstaigą bei kiti vykimo tikslą patvirtinantys dokumentai);</w:t>
      </w:r>
    </w:p>
    <w:p w14:paraId="6093FCD1" w14:textId="77777777" w:rsidR="003E2109" w:rsidRPr="00D12F48" w:rsidRDefault="003E2109" w:rsidP="00D12F48">
      <w:pPr>
        <w:jc w:val="both"/>
        <w:rPr>
          <w:rFonts w:cs="Times New Roman"/>
          <w:caps w:val="0"/>
        </w:rPr>
      </w:pPr>
    </w:p>
    <w:p w14:paraId="2856D118" w14:textId="2D123B5A" w:rsidR="003E2109" w:rsidRPr="00D12F48" w:rsidRDefault="003E2109" w:rsidP="00D12F48">
      <w:pPr>
        <w:ind w:left="1800"/>
        <w:jc w:val="center"/>
        <w:rPr>
          <w:rFonts w:cs="Times New Roman"/>
          <w:b/>
        </w:rPr>
      </w:pPr>
      <w:r w:rsidRPr="00D12F48">
        <w:rPr>
          <w:rFonts w:cs="Times New Roman"/>
          <w:b/>
          <w:caps w:val="0"/>
        </w:rPr>
        <w:t xml:space="preserve">III. TRANSPORTO PASLAUGOS </w:t>
      </w:r>
      <w:r w:rsidRPr="00D12F48">
        <w:rPr>
          <w:rFonts w:cs="Times New Roman"/>
          <w:b/>
        </w:rPr>
        <w:t>organizavimas ir teikimas</w:t>
      </w:r>
    </w:p>
    <w:p w14:paraId="25A0402A" w14:textId="77777777" w:rsidR="00660306" w:rsidRPr="00D12F48" w:rsidRDefault="00660306" w:rsidP="00D12F48">
      <w:pPr>
        <w:ind w:left="1800"/>
        <w:jc w:val="center"/>
        <w:rPr>
          <w:rFonts w:cs="Times New Roman"/>
          <w:b/>
        </w:rPr>
      </w:pPr>
    </w:p>
    <w:p w14:paraId="0FCA58D0" w14:textId="171B68FF" w:rsidR="00660306" w:rsidRPr="00D12F48" w:rsidRDefault="00B02091" w:rsidP="00D12F48">
      <w:pPr>
        <w:jc w:val="both"/>
        <w:rPr>
          <w:rFonts w:cs="Times New Roman"/>
          <w:caps w:val="0"/>
          <w:color w:val="auto"/>
        </w:rPr>
      </w:pPr>
      <w:r w:rsidRPr="00D12F48">
        <w:rPr>
          <w:rFonts w:cs="Times New Roman"/>
          <w:caps w:val="0"/>
          <w:color w:val="auto"/>
        </w:rPr>
        <w:t>8</w:t>
      </w:r>
      <w:r w:rsidR="00660306" w:rsidRPr="00D12F48">
        <w:rPr>
          <w:rFonts w:cs="Times New Roman"/>
          <w:caps w:val="0"/>
          <w:color w:val="auto"/>
        </w:rPr>
        <w:t xml:space="preserve">.  </w:t>
      </w:r>
      <w:r w:rsidR="00D64CC3">
        <w:rPr>
          <w:rFonts w:cs="Times New Roman"/>
          <w:caps w:val="0"/>
          <w:color w:val="auto"/>
        </w:rPr>
        <w:t>T</w:t>
      </w:r>
      <w:r w:rsidR="00660306" w:rsidRPr="00D12F48">
        <w:rPr>
          <w:rFonts w:cs="Times New Roman"/>
          <w:caps w:val="0"/>
          <w:color w:val="auto"/>
        </w:rPr>
        <w:t xml:space="preserve">ransporto paslauga, pagal asmeniui nustatytą paslaugos poreikį, teikiama vadovaudamasis teisės aktais, visomis savaitės dienomis (išskyrus sekmadienį) Socialinių paslaugų centras, įstaigos ir paslaugų gavėjo suderintu, atsižvelgiant į darbo laiko režimą, nustatytą įstaigos darbuotojui, vykdančiam vairuotojo funkcijas, laiku. Išimtiniais atvejais, kai asmeniui transporto paslauga reikalinga vykti į gyvenamą vietą po jam atliktos dializės, arba, kai transporto paslauga teikiama pagal individualų užsakymą vykti į sveikatos priežiūros įstaigas, esančias ne Palangos miesto savivaldybėje (išskyrus sekmadienį), </w:t>
      </w:r>
    </w:p>
    <w:p w14:paraId="60BDD6F6" w14:textId="77777777" w:rsidR="00987AE4" w:rsidRPr="00D12F48" w:rsidRDefault="00B02091" w:rsidP="00D12F48">
      <w:pPr>
        <w:jc w:val="both"/>
        <w:rPr>
          <w:rFonts w:cs="Times New Roman"/>
          <w:caps w:val="0"/>
          <w:color w:val="auto"/>
        </w:rPr>
      </w:pPr>
      <w:r w:rsidRPr="00D12F48">
        <w:rPr>
          <w:rFonts w:cs="Times New Roman"/>
          <w:caps w:val="0"/>
          <w:color w:val="auto"/>
        </w:rPr>
        <w:t>9</w:t>
      </w:r>
      <w:r w:rsidR="00660306" w:rsidRPr="00D12F48">
        <w:rPr>
          <w:rFonts w:cs="Times New Roman"/>
          <w:caps w:val="0"/>
          <w:color w:val="auto"/>
        </w:rPr>
        <w:t xml:space="preserve">.  Socialinių paslaugų centro direktoriui priėmus sprendimą dėl specialiojo transporto paslaugos asmeniui (šeimai) skyrimo, centro darbuotojas, </w:t>
      </w:r>
      <w:r w:rsidR="00987AE4" w:rsidRPr="00D12F48">
        <w:rPr>
          <w:rFonts w:cs="Times New Roman"/>
          <w:caps w:val="0"/>
          <w:color w:val="auto"/>
        </w:rPr>
        <w:t>formuoja asmens bylą:</w:t>
      </w:r>
    </w:p>
    <w:p w14:paraId="6DEC8C6E" w14:textId="77777777" w:rsidR="00A3726B" w:rsidRPr="00D12F48" w:rsidRDefault="00B02091" w:rsidP="00D12F48">
      <w:pPr>
        <w:jc w:val="both"/>
        <w:rPr>
          <w:rFonts w:cs="Times New Roman"/>
          <w:caps w:val="0"/>
          <w:color w:val="auto"/>
        </w:rPr>
      </w:pPr>
      <w:r w:rsidRPr="00D12F48">
        <w:rPr>
          <w:rFonts w:cs="Times New Roman"/>
          <w:caps w:val="0"/>
          <w:color w:val="auto"/>
        </w:rPr>
        <w:t>9</w:t>
      </w:r>
      <w:r w:rsidR="00660306" w:rsidRPr="00D12F48">
        <w:rPr>
          <w:rFonts w:cs="Times New Roman"/>
          <w:caps w:val="0"/>
          <w:color w:val="auto"/>
        </w:rPr>
        <w:t xml:space="preserve">.1. </w:t>
      </w:r>
      <w:r w:rsidRPr="00D12F48">
        <w:rPr>
          <w:rFonts w:cs="Times New Roman"/>
          <w:caps w:val="0"/>
          <w:color w:val="auto"/>
        </w:rPr>
        <w:t xml:space="preserve">įsega </w:t>
      </w:r>
      <w:r w:rsidR="00660306" w:rsidRPr="00D12F48">
        <w:rPr>
          <w:rFonts w:cs="Times New Roman"/>
          <w:caps w:val="0"/>
          <w:color w:val="auto"/>
        </w:rPr>
        <w:t>sprendimo dėl socialinių paslaugų skyrimo originalą</w:t>
      </w:r>
      <w:r w:rsidRPr="00D12F48">
        <w:rPr>
          <w:rFonts w:cs="Times New Roman"/>
          <w:caps w:val="0"/>
          <w:color w:val="auto"/>
        </w:rPr>
        <w:t xml:space="preserve"> į asmens bylą</w:t>
      </w:r>
      <w:r w:rsidR="00987AE4" w:rsidRPr="00D12F48">
        <w:rPr>
          <w:rFonts w:cs="Times New Roman"/>
          <w:caps w:val="0"/>
          <w:color w:val="auto"/>
        </w:rPr>
        <w:t>; (</w:t>
      </w:r>
      <w:r w:rsidR="00660306" w:rsidRPr="00D12F48">
        <w:rPr>
          <w:rFonts w:cs="Times New Roman"/>
          <w:caps w:val="0"/>
          <w:color w:val="auto"/>
        </w:rPr>
        <w:t>kopiją įteikia</w:t>
      </w:r>
      <w:r w:rsidR="00987AE4" w:rsidRPr="00D12F48">
        <w:rPr>
          <w:rFonts w:cs="Times New Roman"/>
          <w:caps w:val="0"/>
          <w:color w:val="auto"/>
        </w:rPr>
        <w:t>ma</w:t>
      </w:r>
      <w:r w:rsidR="00660306" w:rsidRPr="00D12F48">
        <w:rPr>
          <w:rFonts w:cs="Times New Roman"/>
          <w:caps w:val="0"/>
          <w:color w:val="auto"/>
        </w:rPr>
        <w:t xml:space="preserve"> asmeniui</w:t>
      </w:r>
      <w:r w:rsidR="00987AE4" w:rsidRPr="00D12F48">
        <w:rPr>
          <w:rFonts w:cs="Times New Roman"/>
          <w:caps w:val="0"/>
          <w:color w:val="auto"/>
        </w:rPr>
        <w:t>)</w:t>
      </w:r>
      <w:r w:rsidR="00660306" w:rsidRPr="00D12F48">
        <w:rPr>
          <w:rFonts w:cs="Times New Roman"/>
          <w:caps w:val="0"/>
          <w:color w:val="auto"/>
        </w:rPr>
        <w:t>;</w:t>
      </w:r>
    </w:p>
    <w:p w14:paraId="26D45BD6" w14:textId="4C57ACE8" w:rsidR="00B02091" w:rsidRPr="00D12F48" w:rsidRDefault="00B02091" w:rsidP="00D12F48">
      <w:pPr>
        <w:jc w:val="both"/>
        <w:rPr>
          <w:rFonts w:cs="Times New Roman"/>
          <w:caps w:val="0"/>
          <w:color w:val="auto"/>
        </w:rPr>
      </w:pPr>
      <w:r w:rsidRPr="00D12F48">
        <w:rPr>
          <w:rFonts w:cs="Times New Roman"/>
          <w:caps w:val="0"/>
          <w:color w:val="auto"/>
        </w:rPr>
        <w:t xml:space="preserve">9.2 </w:t>
      </w:r>
      <w:r w:rsidR="00D64CC3">
        <w:rPr>
          <w:rFonts w:cs="Times New Roman"/>
          <w:caps w:val="0"/>
          <w:color w:val="auto"/>
        </w:rPr>
        <w:t>a</w:t>
      </w:r>
      <w:r w:rsidRPr="00D12F48">
        <w:rPr>
          <w:rFonts w:cs="Times New Roman"/>
          <w:caps w:val="0"/>
          <w:color w:val="auto"/>
        </w:rPr>
        <w:t>smens (šeimos) finansinės galimybės mokėti už specialiojo transporto paslaugą nevertinamos, jei asmuo (šeima) sutinka mokėti visą paslaugos kainą, nustatytą Savivaldybės tarybos</w:t>
      </w:r>
      <w:r w:rsidR="00D64CC3">
        <w:rPr>
          <w:rFonts w:cs="Times New Roman"/>
          <w:caps w:val="0"/>
          <w:color w:val="auto"/>
        </w:rPr>
        <w:t>;</w:t>
      </w:r>
    </w:p>
    <w:p w14:paraId="3BD3EE98" w14:textId="762D6CCC" w:rsidR="00C44D40" w:rsidRPr="00D12F48" w:rsidRDefault="00B02091" w:rsidP="00D12F48">
      <w:pPr>
        <w:jc w:val="both"/>
        <w:rPr>
          <w:rFonts w:cs="Times New Roman"/>
          <w:caps w:val="0"/>
          <w:color w:val="auto"/>
        </w:rPr>
      </w:pPr>
      <w:r w:rsidRPr="00D12F48">
        <w:rPr>
          <w:rFonts w:cs="Times New Roman"/>
          <w:caps w:val="0"/>
          <w:color w:val="auto"/>
        </w:rPr>
        <w:t>10</w:t>
      </w:r>
      <w:r w:rsidR="00660306" w:rsidRPr="00D12F48">
        <w:rPr>
          <w:rFonts w:cs="Times New Roman"/>
          <w:caps w:val="0"/>
          <w:color w:val="auto"/>
        </w:rPr>
        <w:t xml:space="preserve">.  </w:t>
      </w:r>
      <w:r w:rsidR="00D64CC3">
        <w:rPr>
          <w:rFonts w:cs="Times New Roman"/>
          <w:caps w:val="0"/>
          <w:color w:val="auto"/>
        </w:rPr>
        <w:t>s</w:t>
      </w:r>
      <w:r w:rsidR="00660306" w:rsidRPr="00D12F48">
        <w:rPr>
          <w:rFonts w:cs="Times New Roman"/>
          <w:caps w:val="0"/>
          <w:color w:val="auto"/>
        </w:rPr>
        <w:t xml:space="preserve">ocialinių paslaugų centras su asmeniu, kuriam bus teikiama specialiojo transporto paslauga (teisėtu jo atstovu), pasirašo sutartį (sutarties formą įsakymu tvirtina Socialinių paslaugų centro direktorius), kurioje nustatomas transporto paslaugos teikimo dažnumas ir laikas, konkretus mokėjimo už gautą paslaugą dydis pinigine išraiška, </w:t>
      </w:r>
      <w:r w:rsidR="00F23B84" w:rsidRPr="00D12F48">
        <w:rPr>
          <w:rFonts w:cs="Times New Roman"/>
          <w:caps w:val="0"/>
          <w:color w:val="auto"/>
        </w:rPr>
        <w:t>apmokėjimo už paslaugas</w:t>
      </w:r>
      <w:r w:rsidR="00660306" w:rsidRPr="00D12F48">
        <w:rPr>
          <w:rFonts w:cs="Times New Roman"/>
          <w:caps w:val="0"/>
          <w:color w:val="auto"/>
        </w:rPr>
        <w:t xml:space="preserve"> tvarka, šalių teisės, pareigos ir kitos sąlygos. Visus sutarties punktus Socialinių paslaugų centro atsakingas už sutarties parengimą darbuotojas aptaria su paslaugos gavėju (jo teisėtu atstovu) jam suprantama forma ir būdais.</w:t>
      </w:r>
    </w:p>
    <w:p w14:paraId="4C750C7E" w14:textId="194C74F8" w:rsidR="00F23B84" w:rsidRPr="00D12F48" w:rsidRDefault="00F23B84" w:rsidP="00D12F48">
      <w:pPr>
        <w:jc w:val="both"/>
        <w:rPr>
          <w:rFonts w:cs="Times New Roman"/>
          <w:caps w:val="0"/>
          <w:color w:val="auto"/>
        </w:rPr>
      </w:pPr>
      <w:r w:rsidRPr="00D12F48">
        <w:rPr>
          <w:rFonts w:cs="Times New Roman"/>
          <w:caps w:val="0"/>
          <w:color w:val="auto"/>
        </w:rPr>
        <w:t>11. Jei asmuo, vienkartinės transporto paslaugos prašo pakartotinai</w:t>
      </w:r>
      <w:r w:rsidR="00B6574B">
        <w:rPr>
          <w:rFonts w:cs="Times New Roman"/>
          <w:caps w:val="0"/>
          <w:color w:val="auto"/>
        </w:rPr>
        <w:t xml:space="preserve"> </w:t>
      </w:r>
      <w:r w:rsidRPr="00D12F48">
        <w:rPr>
          <w:rFonts w:cs="Times New Roman"/>
          <w:caps w:val="0"/>
          <w:color w:val="auto"/>
        </w:rPr>
        <w:t xml:space="preserve">(nepasikeitus poreikiams), </w:t>
      </w:r>
      <w:r w:rsidR="0019536E" w:rsidRPr="0019536E">
        <w:rPr>
          <w:rFonts w:cs="Times New Roman"/>
          <w:caps w:val="0"/>
          <w:color w:val="auto"/>
        </w:rPr>
        <w:t>prašymas</w:t>
      </w:r>
      <w:r w:rsidR="0019536E">
        <w:rPr>
          <w:rFonts w:cs="Times New Roman"/>
          <w:caps w:val="0"/>
          <w:color w:val="auto"/>
        </w:rPr>
        <w:t xml:space="preserve"> transporto paslaugai </w:t>
      </w:r>
      <w:r w:rsidR="0019536E" w:rsidRPr="0019536E">
        <w:rPr>
          <w:rFonts w:cs="Times New Roman"/>
          <w:caps w:val="0"/>
          <w:color w:val="auto"/>
        </w:rPr>
        <w:t>teikiamas laisva forma</w:t>
      </w:r>
      <w:r w:rsidR="0019536E">
        <w:rPr>
          <w:rFonts w:cs="Times New Roman"/>
          <w:caps w:val="0"/>
          <w:color w:val="auto"/>
        </w:rPr>
        <w:t xml:space="preserve"> ir</w:t>
      </w:r>
      <w:r w:rsidR="0019536E" w:rsidRPr="0019536E">
        <w:rPr>
          <w:rFonts w:cs="Times New Roman"/>
          <w:caps w:val="0"/>
          <w:color w:val="auto"/>
        </w:rPr>
        <w:t xml:space="preserve"> </w:t>
      </w:r>
      <w:r w:rsidRPr="00D12F48">
        <w:rPr>
          <w:rFonts w:cs="Times New Roman"/>
          <w:caps w:val="0"/>
          <w:color w:val="auto"/>
        </w:rPr>
        <w:t>pasirašomas papildomas susitarimas dėl sutarties sąlygų pakeitimo.</w:t>
      </w:r>
    </w:p>
    <w:p w14:paraId="416D1E5B" w14:textId="77777777" w:rsidR="003E2109" w:rsidRPr="00D12F48" w:rsidRDefault="003E2109" w:rsidP="00D12F48">
      <w:pPr>
        <w:ind w:firstLine="540"/>
        <w:jc w:val="center"/>
        <w:rPr>
          <w:rFonts w:cs="Times New Roman"/>
          <w:caps w:val="0"/>
        </w:rPr>
      </w:pPr>
    </w:p>
    <w:p w14:paraId="12326812" w14:textId="77777777" w:rsidR="003E2109" w:rsidRPr="00D12F48" w:rsidRDefault="003E2109" w:rsidP="00D12F48">
      <w:pPr>
        <w:widowControl w:val="0"/>
        <w:tabs>
          <w:tab w:val="left" w:pos="1701"/>
        </w:tabs>
        <w:jc w:val="center"/>
        <w:rPr>
          <w:rFonts w:cs="Times New Roman"/>
          <w:b/>
          <w:color w:val="auto"/>
        </w:rPr>
      </w:pPr>
      <w:r w:rsidRPr="00D12F48">
        <w:rPr>
          <w:rFonts w:cs="Times New Roman"/>
          <w:b/>
          <w:color w:val="auto"/>
        </w:rPr>
        <w:t>IV. sustabdymas ir nutraukimas</w:t>
      </w:r>
    </w:p>
    <w:p w14:paraId="32CF3A4E" w14:textId="77777777" w:rsidR="003E2109" w:rsidRPr="00D12F48" w:rsidRDefault="003E2109" w:rsidP="00D12F48">
      <w:pPr>
        <w:widowControl w:val="0"/>
        <w:tabs>
          <w:tab w:val="left" w:pos="1701"/>
        </w:tabs>
        <w:jc w:val="both"/>
        <w:rPr>
          <w:rFonts w:cs="Times New Roman"/>
          <w:caps w:val="0"/>
          <w:color w:val="auto"/>
        </w:rPr>
      </w:pPr>
    </w:p>
    <w:p w14:paraId="52FC8BEA" w14:textId="53F9931B" w:rsidR="008515FD" w:rsidRPr="00D12F48" w:rsidRDefault="003E2109" w:rsidP="00D12F48">
      <w:pPr>
        <w:jc w:val="both"/>
        <w:rPr>
          <w:rFonts w:cs="Times New Roman"/>
          <w:caps w:val="0"/>
          <w:color w:val="auto"/>
        </w:rPr>
      </w:pPr>
      <w:r w:rsidRPr="00D12F48">
        <w:rPr>
          <w:rFonts w:cs="Times New Roman"/>
          <w:caps w:val="0"/>
          <w:color w:val="auto"/>
        </w:rPr>
        <w:t>1</w:t>
      </w:r>
      <w:r w:rsidR="00F23B84" w:rsidRPr="00D12F48">
        <w:rPr>
          <w:rFonts w:cs="Times New Roman"/>
          <w:caps w:val="0"/>
          <w:color w:val="auto"/>
        </w:rPr>
        <w:t>2.  Jei  transporto paslauga yra daugkartinė, pasikeitus sutartyje numatytoms sąlygoms (paslaugos teikimo dažnumui, paslaugos kainai, asmens mokesčio dydžiui ir kt.), jos aptariamos su paslaugos gavėju, jei reikia, su kitomis suinteresuotomis šalimis ir, šalims susitarus, pasirašomas papildomas susitarimas dėl sutarties sąlygų pakeitimo.</w:t>
      </w:r>
    </w:p>
    <w:p w14:paraId="3D907815" w14:textId="77777777" w:rsidR="00660306" w:rsidRPr="00D12F48" w:rsidRDefault="00F23B84" w:rsidP="00D12F48">
      <w:pPr>
        <w:jc w:val="both"/>
        <w:rPr>
          <w:rFonts w:cs="Times New Roman"/>
          <w:caps w:val="0"/>
          <w:color w:val="auto"/>
        </w:rPr>
      </w:pPr>
      <w:r w:rsidRPr="00D12F48">
        <w:rPr>
          <w:rFonts w:cs="Times New Roman"/>
          <w:caps w:val="0"/>
          <w:color w:val="auto"/>
        </w:rPr>
        <w:t>13</w:t>
      </w:r>
      <w:r w:rsidR="00660306" w:rsidRPr="00D12F48">
        <w:rPr>
          <w:rFonts w:cs="Times New Roman"/>
          <w:caps w:val="0"/>
          <w:color w:val="auto"/>
        </w:rPr>
        <w:t>.  Socialinių paslaugų centras priima sprendimą dėl paslaugos nutraukimo gavęs asmens (jo teisėto atstovo) prašymą, paslaugų gavėjui mirus, pasikeitus socialinių paslaugų poreikiui.</w:t>
      </w:r>
    </w:p>
    <w:p w14:paraId="6A5BA2EE" w14:textId="77777777" w:rsidR="00F4270A" w:rsidRPr="00D12F48" w:rsidRDefault="00F4270A" w:rsidP="00D12F48">
      <w:pPr>
        <w:widowControl w:val="0"/>
        <w:tabs>
          <w:tab w:val="left" w:pos="1701"/>
        </w:tabs>
        <w:jc w:val="center"/>
        <w:rPr>
          <w:rFonts w:cs="Times New Roman"/>
          <w:b/>
        </w:rPr>
      </w:pPr>
    </w:p>
    <w:p w14:paraId="5886747A" w14:textId="288D64B4" w:rsidR="003E2109" w:rsidRPr="00D12F48" w:rsidRDefault="003E2109" w:rsidP="00D12F48">
      <w:pPr>
        <w:widowControl w:val="0"/>
        <w:tabs>
          <w:tab w:val="left" w:pos="1701"/>
        </w:tabs>
        <w:jc w:val="center"/>
        <w:rPr>
          <w:rFonts w:cs="Times New Roman"/>
          <w:b/>
        </w:rPr>
      </w:pPr>
      <w:r w:rsidRPr="00D12F48">
        <w:rPr>
          <w:rFonts w:cs="Times New Roman"/>
          <w:b/>
        </w:rPr>
        <w:t>V. transporto paslaugos apmokėjimas</w:t>
      </w:r>
    </w:p>
    <w:p w14:paraId="392F5B5D" w14:textId="77777777" w:rsidR="003E2109" w:rsidRPr="00D12F48" w:rsidRDefault="003E2109" w:rsidP="00D12F48">
      <w:pPr>
        <w:widowControl w:val="0"/>
        <w:tabs>
          <w:tab w:val="left" w:pos="1701"/>
        </w:tabs>
        <w:jc w:val="center"/>
        <w:rPr>
          <w:rFonts w:cs="Times New Roman"/>
          <w:b/>
        </w:rPr>
      </w:pPr>
    </w:p>
    <w:p w14:paraId="68D0DFF7" w14:textId="77777777" w:rsidR="003E2109" w:rsidRPr="00D12F48" w:rsidRDefault="003E2109" w:rsidP="00D12F48">
      <w:pPr>
        <w:widowControl w:val="0"/>
        <w:tabs>
          <w:tab w:val="left" w:pos="1701"/>
        </w:tabs>
        <w:jc w:val="both"/>
        <w:rPr>
          <w:rFonts w:cs="Times New Roman"/>
          <w:caps w:val="0"/>
          <w:color w:val="auto"/>
        </w:rPr>
      </w:pPr>
      <w:r w:rsidRPr="00D12F48">
        <w:rPr>
          <w:rFonts w:cs="Times New Roman"/>
          <w:caps w:val="0"/>
        </w:rPr>
        <w:t>1</w:t>
      </w:r>
      <w:r w:rsidR="008515FD" w:rsidRPr="00D12F48">
        <w:rPr>
          <w:rFonts w:cs="Times New Roman"/>
          <w:caps w:val="0"/>
        </w:rPr>
        <w:t>4</w:t>
      </w:r>
      <w:r w:rsidRPr="00D12F48">
        <w:rPr>
          <w:rFonts w:cs="Times New Roman"/>
          <w:caps w:val="0"/>
        </w:rPr>
        <w:t xml:space="preserve">. Mokėjimas už paslaugas nustatomas </w:t>
      </w:r>
      <w:r w:rsidRPr="00D12F48">
        <w:rPr>
          <w:rFonts w:cs="Times New Roman"/>
          <w:caps w:val="0"/>
          <w:color w:val="auto"/>
        </w:rPr>
        <w:t xml:space="preserve">vadovaujantis teisės aktais, reglamentuojančiais mokėjimo už socialines paslaugas tvarką. </w:t>
      </w:r>
      <w:r w:rsidRPr="00D12F48">
        <w:rPr>
          <w:rFonts w:cs="Times New Roman"/>
          <w:caps w:val="0"/>
        </w:rPr>
        <w:t>Mokėjimo už transporto paslaugas dydis asmeniui (šeimai) nustatomas individualiai, atsižvelgiantį asmens (šeimos narių) pajamas, nuvažiuotų kilometrų skaičių.</w:t>
      </w:r>
    </w:p>
    <w:p w14:paraId="302CF720" w14:textId="77777777" w:rsidR="003E2109" w:rsidRPr="00D12F48" w:rsidRDefault="00970476" w:rsidP="00D12F48">
      <w:pPr>
        <w:widowControl w:val="0"/>
        <w:tabs>
          <w:tab w:val="left" w:pos="1701"/>
        </w:tabs>
        <w:jc w:val="both"/>
        <w:rPr>
          <w:rFonts w:cs="Times New Roman"/>
          <w:caps w:val="0"/>
        </w:rPr>
      </w:pPr>
      <w:r w:rsidRPr="00D12F48">
        <w:rPr>
          <w:rFonts w:cs="Times New Roman"/>
          <w:caps w:val="0"/>
        </w:rPr>
        <w:t>1</w:t>
      </w:r>
      <w:r w:rsidR="008515FD" w:rsidRPr="00D12F48">
        <w:rPr>
          <w:rFonts w:cs="Times New Roman"/>
          <w:caps w:val="0"/>
        </w:rPr>
        <w:t>5</w:t>
      </w:r>
      <w:r w:rsidR="003E2109" w:rsidRPr="00D12F48">
        <w:rPr>
          <w:rFonts w:cs="Times New Roman"/>
          <w:caps w:val="0"/>
        </w:rPr>
        <w:t>. Asmuo už paslaugas moka pagal Savivaldybės tarybos mokėjimo už socialines paslaugas nustatytą tvarką.</w:t>
      </w:r>
    </w:p>
    <w:p w14:paraId="48114BC9" w14:textId="77777777" w:rsidR="003E2109" w:rsidRPr="00D12F48" w:rsidRDefault="00970476" w:rsidP="00D12F48">
      <w:pPr>
        <w:widowControl w:val="0"/>
        <w:tabs>
          <w:tab w:val="left" w:pos="1701"/>
        </w:tabs>
        <w:jc w:val="both"/>
        <w:rPr>
          <w:rFonts w:cs="Times New Roman"/>
          <w:caps w:val="0"/>
          <w:color w:val="auto"/>
        </w:rPr>
      </w:pPr>
      <w:r w:rsidRPr="00D12F48">
        <w:rPr>
          <w:rFonts w:cs="Times New Roman"/>
          <w:caps w:val="0"/>
          <w:color w:val="auto"/>
        </w:rPr>
        <w:t>1</w:t>
      </w:r>
      <w:r w:rsidR="008515FD" w:rsidRPr="00D12F48">
        <w:rPr>
          <w:rFonts w:cs="Times New Roman"/>
          <w:caps w:val="0"/>
          <w:color w:val="auto"/>
        </w:rPr>
        <w:t>6</w:t>
      </w:r>
      <w:r w:rsidR="003E2109" w:rsidRPr="00D12F48">
        <w:rPr>
          <w:rFonts w:cs="Times New Roman"/>
          <w:caps w:val="0"/>
          <w:color w:val="auto"/>
        </w:rPr>
        <w:t>. Transporto paslaugos gavėjams mokėjimas apskaičiuojamas pagal transporto priemonės kelionės lape nurodytą nuvažiuotą atstumą arba Centro direktoriaus patvirtintą maršrutų įsakymą nuo Centro (K</w:t>
      </w:r>
      <w:r w:rsidR="00633477" w:rsidRPr="00D12F48">
        <w:rPr>
          <w:rFonts w:cs="Times New Roman"/>
          <w:caps w:val="0"/>
          <w:color w:val="auto"/>
        </w:rPr>
        <w:t>laipėdos</w:t>
      </w:r>
      <w:r w:rsidR="003E2109" w:rsidRPr="00D12F48">
        <w:rPr>
          <w:rFonts w:cs="Times New Roman"/>
          <w:caps w:val="0"/>
          <w:color w:val="auto"/>
        </w:rPr>
        <w:t xml:space="preserve"> pl. 76) iki išlaipinimo vietos, skaičiuojant nuvykimą ir grįžimą nepriklausomai nuo to, ar asmuo nuvyksta ir parvyksta, ar tik nuvyksta, ar tik parvyksta.</w:t>
      </w:r>
    </w:p>
    <w:p w14:paraId="5A952A98" w14:textId="77777777" w:rsidR="003E2109" w:rsidRPr="00D12F48" w:rsidRDefault="008515FD" w:rsidP="00D12F48">
      <w:pPr>
        <w:jc w:val="both"/>
        <w:rPr>
          <w:rFonts w:cs="Times New Roman"/>
          <w:caps w:val="0"/>
          <w:color w:val="auto"/>
          <w:lang w:eastAsia="en-US"/>
        </w:rPr>
      </w:pPr>
      <w:r w:rsidRPr="00D12F48">
        <w:rPr>
          <w:rFonts w:cs="Times New Roman"/>
          <w:caps w:val="0"/>
          <w:color w:val="auto"/>
        </w:rPr>
        <w:t>17</w:t>
      </w:r>
      <w:r w:rsidR="003E2109" w:rsidRPr="00D12F48">
        <w:rPr>
          <w:rFonts w:cs="Times New Roman"/>
          <w:caps w:val="0"/>
          <w:color w:val="auto"/>
        </w:rPr>
        <w:t xml:space="preserve">. Suteikus vienkartinę transporto paslaugą, Centras pateikia (išsiunčia) paslaugos gavėjui sąskaitą faktūrą už suteiktas paslaugas. </w:t>
      </w:r>
      <w:r w:rsidR="003E2109" w:rsidRPr="00D12F48">
        <w:rPr>
          <w:rFonts w:cs="Times New Roman"/>
          <w:caps w:val="0"/>
          <w:color w:val="auto"/>
          <w:lang w:eastAsia="en-US"/>
        </w:rPr>
        <w:t xml:space="preserve">Paslaugų gavėjas (jo įgaliotas asmuo, globėjas, rūpintojas) </w:t>
      </w:r>
      <w:r w:rsidR="003E2109" w:rsidRPr="00D12F48">
        <w:rPr>
          <w:rFonts w:cs="Times New Roman"/>
          <w:caps w:val="0"/>
          <w:color w:val="auto"/>
        </w:rPr>
        <w:t xml:space="preserve">už suteiktas paslaugas turi sumokėti per 7 darbo dienas. </w:t>
      </w:r>
      <w:r w:rsidR="003E2109" w:rsidRPr="00D12F48">
        <w:rPr>
          <w:rFonts w:cs="Times New Roman"/>
          <w:caps w:val="0"/>
          <w:color w:val="auto"/>
          <w:lang w:eastAsia="en-US"/>
        </w:rPr>
        <w:t>Lėšos pervedamos į Centro atsiskaitomąją sąskaitą banke.</w:t>
      </w:r>
    </w:p>
    <w:p w14:paraId="278FFB7C" w14:textId="41E5B2C6" w:rsidR="003E2109" w:rsidRPr="00D12F48" w:rsidRDefault="008515FD" w:rsidP="00D12F48">
      <w:pPr>
        <w:jc w:val="both"/>
        <w:rPr>
          <w:rFonts w:cs="Times New Roman"/>
          <w:caps w:val="0"/>
          <w:color w:val="auto"/>
          <w:lang w:eastAsia="en-US"/>
        </w:rPr>
      </w:pPr>
      <w:r w:rsidRPr="00D12F48">
        <w:rPr>
          <w:rFonts w:cs="Times New Roman"/>
          <w:caps w:val="0"/>
          <w:color w:val="auto"/>
        </w:rPr>
        <w:t>18</w:t>
      </w:r>
      <w:r w:rsidR="003E2109" w:rsidRPr="00D12F48">
        <w:rPr>
          <w:rFonts w:cs="Times New Roman"/>
          <w:caps w:val="0"/>
          <w:color w:val="auto"/>
        </w:rPr>
        <w:t>. Mokėjimas skaičiuojamas už praėjusį mėnesį suteiktas nuolatines transporto paslaugas. Paslaugos gavėjui (</w:t>
      </w:r>
      <w:r w:rsidR="003E2109" w:rsidRPr="00D12F48">
        <w:rPr>
          <w:rFonts w:cs="Times New Roman"/>
          <w:caps w:val="0"/>
          <w:color w:val="auto"/>
          <w:lang w:eastAsia="en-US"/>
        </w:rPr>
        <w:t>jo įgaliot</w:t>
      </w:r>
      <w:r w:rsidR="005B08C1">
        <w:rPr>
          <w:rFonts w:cs="Times New Roman"/>
          <w:caps w:val="0"/>
          <w:color w:val="auto"/>
          <w:lang w:eastAsia="en-US"/>
        </w:rPr>
        <w:t>am</w:t>
      </w:r>
      <w:r w:rsidR="003E2109" w:rsidRPr="00D12F48">
        <w:rPr>
          <w:rFonts w:cs="Times New Roman"/>
          <w:caps w:val="0"/>
          <w:color w:val="auto"/>
          <w:lang w:eastAsia="en-US"/>
        </w:rPr>
        <w:t xml:space="preserve"> asmeniui, globėjui, rūpintojui) iki einamojo mėnesio 20 d. pateikiama (išsiunčiama) sąskaita - faktūra, kurią privalu apmokėti iki einamojo mėnesio 30 d..</w:t>
      </w:r>
    </w:p>
    <w:p w14:paraId="59AF9DF6" w14:textId="77777777" w:rsidR="00D12F48" w:rsidRDefault="00D12F48" w:rsidP="00D12F48">
      <w:pPr>
        <w:ind w:firstLine="709"/>
        <w:jc w:val="center"/>
        <w:rPr>
          <w:rFonts w:cs="Times New Roman"/>
          <w:b/>
        </w:rPr>
      </w:pPr>
    </w:p>
    <w:p w14:paraId="414BBF02" w14:textId="77777777" w:rsidR="003E2109" w:rsidRPr="00D12F48" w:rsidRDefault="003E2109" w:rsidP="00D12F48">
      <w:pPr>
        <w:ind w:firstLine="709"/>
        <w:jc w:val="center"/>
        <w:rPr>
          <w:rFonts w:cs="Times New Roman"/>
          <w:b/>
        </w:rPr>
      </w:pPr>
      <w:r w:rsidRPr="00D12F48">
        <w:rPr>
          <w:rFonts w:cs="Times New Roman"/>
          <w:b/>
        </w:rPr>
        <w:t>ViI. BAIGIAMOSIOS NUOSTATOS</w:t>
      </w:r>
    </w:p>
    <w:p w14:paraId="11EB8500" w14:textId="77777777" w:rsidR="003E2109" w:rsidRPr="00D12F48" w:rsidRDefault="003E2109" w:rsidP="00D12F48">
      <w:pPr>
        <w:ind w:firstLine="709"/>
        <w:jc w:val="both"/>
        <w:rPr>
          <w:rFonts w:cs="Times New Roman"/>
          <w:b/>
        </w:rPr>
      </w:pPr>
    </w:p>
    <w:p w14:paraId="1359F93D" w14:textId="77777777" w:rsidR="003E2109" w:rsidRPr="00D12F48" w:rsidRDefault="008515FD" w:rsidP="00D12F48">
      <w:pPr>
        <w:widowControl w:val="0"/>
        <w:tabs>
          <w:tab w:val="left" w:pos="993"/>
          <w:tab w:val="left" w:pos="1701"/>
        </w:tabs>
        <w:jc w:val="both"/>
        <w:rPr>
          <w:rFonts w:cs="Times New Roman"/>
          <w:caps w:val="0"/>
          <w:color w:val="auto"/>
        </w:rPr>
      </w:pPr>
      <w:r w:rsidRPr="00D12F48">
        <w:rPr>
          <w:rFonts w:cs="Times New Roman"/>
          <w:caps w:val="0"/>
          <w:color w:val="auto"/>
        </w:rPr>
        <w:t>19</w:t>
      </w:r>
      <w:r w:rsidR="003E2109" w:rsidRPr="00D12F48">
        <w:rPr>
          <w:rFonts w:cs="Times New Roman"/>
          <w:caps w:val="0"/>
          <w:color w:val="auto"/>
        </w:rPr>
        <w:t>. Centro darbuotojai teisės aktų nustatyta tvarka užtikrina paslaugų gavėjų asmens duomenų konfidencialumą.</w:t>
      </w:r>
    </w:p>
    <w:p w14:paraId="7DBB6163" w14:textId="77777777" w:rsidR="003E2109" w:rsidRPr="00D12F48" w:rsidRDefault="003E2109" w:rsidP="00D12F48">
      <w:pPr>
        <w:widowControl w:val="0"/>
        <w:tabs>
          <w:tab w:val="left" w:pos="1701"/>
        </w:tabs>
        <w:jc w:val="both"/>
        <w:rPr>
          <w:rFonts w:cs="Times New Roman"/>
          <w:caps w:val="0"/>
          <w:color w:val="auto"/>
        </w:rPr>
      </w:pPr>
      <w:r w:rsidRPr="00D12F48">
        <w:rPr>
          <w:rFonts w:cs="Times New Roman"/>
          <w:caps w:val="0"/>
          <w:color w:val="auto"/>
        </w:rPr>
        <w:t>2</w:t>
      </w:r>
      <w:r w:rsidR="008515FD" w:rsidRPr="00D12F48">
        <w:rPr>
          <w:rFonts w:cs="Times New Roman"/>
          <w:caps w:val="0"/>
          <w:color w:val="auto"/>
        </w:rPr>
        <w:t>0</w:t>
      </w:r>
      <w:r w:rsidRPr="00D12F48">
        <w:rPr>
          <w:rFonts w:cs="Times New Roman"/>
          <w:caps w:val="0"/>
          <w:color w:val="auto"/>
        </w:rPr>
        <w:t>. Lėšos, gautos už paslaugas, įtraukiamos į apskaitą ir naudojamos vadovaujantis Lietuvos Respublikos įstatymais ir kitais teisės aktais.</w:t>
      </w:r>
    </w:p>
    <w:p w14:paraId="18941711" w14:textId="77777777" w:rsidR="003E2109" w:rsidRPr="00D12F48" w:rsidRDefault="003E2109" w:rsidP="00D12F48">
      <w:pPr>
        <w:widowControl w:val="0"/>
        <w:tabs>
          <w:tab w:val="left" w:pos="1701"/>
        </w:tabs>
        <w:jc w:val="both"/>
        <w:rPr>
          <w:rFonts w:cs="Times New Roman"/>
          <w:caps w:val="0"/>
          <w:color w:val="auto"/>
        </w:rPr>
      </w:pPr>
      <w:r w:rsidRPr="00D12F48">
        <w:rPr>
          <w:rFonts w:cs="Times New Roman"/>
          <w:caps w:val="0"/>
          <w:color w:val="auto"/>
        </w:rPr>
        <w:t>2</w:t>
      </w:r>
      <w:r w:rsidR="008515FD" w:rsidRPr="00D12F48">
        <w:rPr>
          <w:rFonts w:cs="Times New Roman"/>
          <w:caps w:val="0"/>
          <w:color w:val="auto"/>
        </w:rPr>
        <w:t>1</w:t>
      </w:r>
      <w:r w:rsidRPr="00D12F48">
        <w:rPr>
          <w:rFonts w:cs="Times New Roman"/>
          <w:caps w:val="0"/>
          <w:color w:val="auto"/>
        </w:rPr>
        <w:t>. Ginčai, susiję su socialinių paslaugų teikimu, nagrinėjami teisės aktų nustatyta tvarka.</w:t>
      </w:r>
    </w:p>
    <w:p w14:paraId="0445A3A6" w14:textId="3281101D" w:rsidR="003E2109" w:rsidRPr="00D12F48" w:rsidRDefault="003E2109" w:rsidP="00D12F48">
      <w:pPr>
        <w:widowControl w:val="0"/>
        <w:tabs>
          <w:tab w:val="left" w:pos="1701"/>
        </w:tabs>
        <w:jc w:val="both"/>
        <w:rPr>
          <w:rFonts w:cs="Times New Roman"/>
          <w:caps w:val="0"/>
          <w:color w:val="auto"/>
        </w:rPr>
      </w:pPr>
      <w:r w:rsidRPr="00D12F48">
        <w:rPr>
          <w:rFonts w:cs="Times New Roman"/>
          <w:caps w:val="0"/>
          <w:color w:val="auto"/>
        </w:rPr>
        <w:t>2</w:t>
      </w:r>
      <w:r w:rsidR="008515FD" w:rsidRPr="00D12F48">
        <w:rPr>
          <w:rFonts w:cs="Times New Roman"/>
          <w:caps w:val="0"/>
          <w:color w:val="auto"/>
        </w:rPr>
        <w:t>2</w:t>
      </w:r>
      <w:r w:rsidRPr="00D12F48">
        <w:rPr>
          <w:rFonts w:cs="Times New Roman"/>
          <w:caps w:val="0"/>
          <w:color w:val="auto"/>
        </w:rPr>
        <w:t>. Esant transporto gedimui, neatidėliotinam atvejui, paslaugų gavėjus informavus iš anksto, transporto paslauga laikinai gali būti sustabdoma.</w:t>
      </w:r>
    </w:p>
    <w:p w14:paraId="7EA3BAD1" w14:textId="77777777" w:rsidR="003E2109" w:rsidRPr="00D12F48" w:rsidRDefault="00633477" w:rsidP="00D12F48">
      <w:pPr>
        <w:widowControl w:val="0"/>
        <w:tabs>
          <w:tab w:val="left" w:pos="1701"/>
        </w:tabs>
        <w:jc w:val="both"/>
        <w:rPr>
          <w:rFonts w:cs="Times New Roman"/>
          <w:caps w:val="0"/>
          <w:color w:val="auto"/>
        </w:rPr>
      </w:pPr>
      <w:r w:rsidRPr="00D12F48">
        <w:rPr>
          <w:rFonts w:cs="Times New Roman"/>
          <w:caps w:val="0"/>
          <w:color w:val="auto"/>
        </w:rPr>
        <w:t>2</w:t>
      </w:r>
      <w:r w:rsidR="008515FD" w:rsidRPr="00D12F48">
        <w:rPr>
          <w:rFonts w:cs="Times New Roman"/>
          <w:caps w:val="0"/>
          <w:color w:val="auto"/>
        </w:rPr>
        <w:t>3</w:t>
      </w:r>
      <w:r w:rsidR="003E2109" w:rsidRPr="00D12F48">
        <w:rPr>
          <w:rFonts w:cs="Times New Roman"/>
          <w:caps w:val="0"/>
          <w:color w:val="auto"/>
        </w:rPr>
        <w:t xml:space="preserve">. Pasikeitus sutarties sąlygoms paslaugų gavėjas privalo informuoti atsakingą darbuotoją, kad nesinaudos transporto paslauga. </w:t>
      </w:r>
    </w:p>
    <w:p w14:paraId="6A42E7DF" w14:textId="77777777" w:rsidR="00EB78AC" w:rsidRPr="00D12F48" w:rsidRDefault="00EB78AC" w:rsidP="00D12F48">
      <w:pPr>
        <w:rPr>
          <w:rFonts w:cs="Times New Roman"/>
        </w:rPr>
      </w:pPr>
    </w:p>
    <w:p w14:paraId="23C65145" w14:textId="77777777" w:rsidR="003D5D7A" w:rsidRPr="00D12F48" w:rsidRDefault="003D5D7A" w:rsidP="00D12F48">
      <w:pPr>
        <w:rPr>
          <w:rFonts w:cs="Times New Roman"/>
        </w:rPr>
      </w:pPr>
    </w:p>
    <w:sectPr w:rsidR="003D5D7A" w:rsidRPr="00D12F48" w:rsidSect="002E5BA0">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7775A6"/>
    <w:multiLevelType w:val="hybridMultilevel"/>
    <w:tmpl w:val="ADB0A334"/>
    <w:lvl w:ilvl="0" w:tplc="2604E90A">
      <w:start w:val="1"/>
      <w:numFmt w:val="upperRoman"/>
      <w:lvlText w:val="%1."/>
      <w:lvlJc w:val="left"/>
      <w:pPr>
        <w:ind w:left="1800" w:hanging="720"/>
      </w:pPr>
    </w:lvl>
    <w:lvl w:ilvl="1" w:tplc="04270019">
      <w:start w:val="1"/>
      <w:numFmt w:val="lowerLetter"/>
      <w:lvlText w:val="%2."/>
      <w:lvlJc w:val="left"/>
      <w:pPr>
        <w:ind w:left="2160" w:hanging="360"/>
      </w:pPr>
    </w:lvl>
    <w:lvl w:ilvl="2" w:tplc="0427001B">
      <w:start w:val="1"/>
      <w:numFmt w:val="lowerRoman"/>
      <w:lvlText w:val="%3."/>
      <w:lvlJc w:val="right"/>
      <w:pPr>
        <w:ind w:left="2880" w:hanging="180"/>
      </w:pPr>
    </w:lvl>
    <w:lvl w:ilvl="3" w:tplc="0427000F">
      <w:start w:val="1"/>
      <w:numFmt w:val="decimal"/>
      <w:lvlText w:val="%4."/>
      <w:lvlJc w:val="left"/>
      <w:pPr>
        <w:ind w:left="3600" w:hanging="360"/>
      </w:pPr>
    </w:lvl>
    <w:lvl w:ilvl="4" w:tplc="04270019">
      <w:start w:val="1"/>
      <w:numFmt w:val="lowerLetter"/>
      <w:lvlText w:val="%5."/>
      <w:lvlJc w:val="left"/>
      <w:pPr>
        <w:ind w:left="4320" w:hanging="360"/>
      </w:pPr>
    </w:lvl>
    <w:lvl w:ilvl="5" w:tplc="0427001B">
      <w:start w:val="1"/>
      <w:numFmt w:val="lowerRoman"/>
      <w:lvlText w:val="%6."/>
      <w:lvlJc w:val="right"/>
      <w:pPr>
        <w:ind w:left="5040" w:hanging="180"/>
      </w:pPr>
    </w:lvl>
    <w:lvl w:ilvl="6" w:tplc="0427000F">
      <w:start w:val="1"/>
      <w:numFmt w:val="decimal"/>
      <w:lvlText w:val="%7."/>
      <w:lvlJc w:val="left"/>
      <w:pPr>
        <w:ind w:left="5760" w:hanging="360"/>
      </w:pPr>
    </w:lvl>
    <w:lvl w:ilvl="7" w:tplc="04270019">
      <w:start w:val="1"/>
      <w:numFmt w:val="lowerLetter"/>
      <w:lvlText w:val="%8."/>
      <w:lvlJc w:val="left"/>
      <w:pPr>
        <w:ind w:left="6480" w:hanging="360"/>
      </w:pPr>
    </w:lvl>
    <w:lvl w:ilvl="8" w:tplc="0427001B">
      <w:start w:val="1"/>
      <w:numFmt w:val="lowerRoman"/>
      <w:lvlText w:val="%9."/>
      <w:lvlJc w:val="right"/>
      <w:pPr>
        <w:ind w:left="7200" w:hanging="180"/>
      </w:pPr>
    </w:lvl>
  </w:abstractNum>
  <w:num w:numId="1" w16cid:durableId="11922625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109"/>
    <w:rsid w:val="0016598E"/>
    <w:rsid w:val="0019536E"/>
    <w:rsid w:val="0020462E"/>
    <w:rsid w:val="002B07FA"/>
    <w:rsid w:val="002B59F3"/>
    <w:rsid w:val="002E5BA0"/>
    <w:rsid w:val="003777F1"/>
    <w:rsid w:val="00381C48"/>
    <w:rsid w:val="003D5D7A"/>
    <w:rsid w:val="003E2109"/>
    <w:rsid w:val="00514802"/>
    <w:rsid w:val="005A6F84"/>
    <w:rsid w:val="005B08C1"/>
    <w:rsid w:val="00633477"/>
    <w:rsid w:val="00651349"/>
    <w:rsid w:val="00660306"/>
    <w:rsid w:val="008515FD"/>
    <w:rsid w:val="00905186"/>
    <w:rsid w:val="00906A43"/>
    <w:rsid w:val="00970476"/>
    <w:rsid w:val="00987AE4"/>
    <w:rsid w:val="00A3726B"/>
    <w:rsid w:val="00B02091"/>
    <w:rsid w:val="00B6574B"/>
    <w:rsid w:val="00C44D40"/>
    <w:rsid w:val="00C57B43"/>
    <w:rsid w:val="00C9006B"/>
    <w:rsid w:val="00D12F48"/>
    <w:rsid w:val="00D64CC3"/>
    <w:rsid w:val="00DD795A"/>
    <w:rsid w:val="00EA734B"/>
    <w:rsid w:val="00EB78AC"/>
    <w:rsid w:val="00EF4B8E"/>
    <w:rsid w:val="00F23B84"/>
    <w:rsid w:val="00F4270A"/>
    <w:rsid w:val="00FC0CA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68C46"/>
  <w15:docId w15:val="{DE8317DD-66F2-4AF1-A602-D4EFF9831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3E2109"/>
    <w:pPr>
      <w:spacing w:after="0" w:line="240" w:lineRule="auto"/>
    </w:pPr>
    <w:rPr>
      <w:rFonts w:ascii="Times New Roman" w:eastAsia="Times New Roman" w:hAnsi="Times New Roman" w:cs="Arial"/>
      <w:caps/>
      <w:color w:val="000000"/>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semiHidden/>
    <w:unhideWhenUsed/>
    <w:rsid w:val="003E2109"/>
    <w:pPr>
      <w:jc w:val="center"/>
    </w:pPr>
    <w:rPr>
      <w:rFonts w:cs="Times New Roman"/>
      <w:caps w:val="0"/>
      <w:color w:val="auto"/>
      <w:lang w:val="en-US" w:eastAsia="en-US"/>
    </w:rPr>
  </w:style>
  <w:style w:type="character" w:customStyle="1" w:styleId="PagrindinistekstasDiagrama">
    <w:name w:val="Pagrindinis tekstas Diagrama"/>
    <w:basedOn w:val="Numatytasispastraiposriftas"/>
    <w:link w:val="Pagrindinistekstas"/>
    <w:semiHidden/>
    <w:rsid w:val="003E2109"/>
    <w:rPr>
      <w:rFonts w:ascii="Times New Roman" w:eastAsia="Times New Roman" w:hAnsi="Times New Roman" w:cs="Times New Roman"/>
      <w:sz w:val="24"/>
      <w:szCs w:val="24"/>
      <w:lang w:val="en-US"/>
    </w:rPr>
  </w:style>
  <w:style w:type="paragraph" w:styleId="Debesliotekstas">
    <w:name w:val="Balloon Text"/>
    <w:basedOn w:val="prastasis"/>
    <w:link w:val="DebesliotekstasDiagrama"/>
    <w:uiPriority w:val="99"/>
    <w:semiHidden/>
    <w:unhideWhenUsed/>
    <w:rsid w:val="00514802"/>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514802"/>
    <w:rPr>
      <w:rFonts w:ascii="Tahoma" w:eastAsia="Times New Roman" w:hAnsi="Tahoma" w:cs="Tahoma"/>
      <w:caps/>
      <w:color w:val="000000"/>
      <w:sz w:val="16"/>
      <w:szCs w:val="16"/>
      <w:lang w:eastAsia="lt-LT"/>
    </w:rPr>
  </w:style>
  <w:style w:type="paragraph" w:styleId="Sraopastraipa">
    <w:name w:val="List Paragraph"/>
    <w:basedOn w:val="prastasis"/>
    <w:uiPriority w:val="34"/>
    <w:qFormat/>
    <w:rsid w:val="006603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690942">
      <w:bodyDiv w:val="1"/>
      <w:marLeft w:val="0"/>
      <w:marRight w:val="0"/>
      <w:marTop w:val="0"/>
      <w:marBottom w:val="0"/>
      <w:divBdr>
        <w:top w:val="none" w:sz="0" w:space="0" w:color="auto"/>
        <w:left w:val="none" w:sz="0" w:space="0" w:color="auto"/>
        <w:bottom w:val="none" w:sz="0" w:space="0" w:color="auto"/>
        <w:right w:val="none" w:sz="0" w:space="0" w:color="auto"/>
      </w:divBdr>
    </w:div>
    <w:div w:id="212695824">
      <w:bodyDiv w:val="1"/>
      <w:marLeft w:val="0"/>
      <w:marRight w:val="0"/>
      <w:marTop w:val="0"/>
      <w:marBottom w:val="0"/>
      <w:divBdr>
        <w:top w:val="none" w:sz="0" w:space="0" w:color="auto"/>
        <w:left w:val="none" w:sz="0" w:space="0" w:color="auto"/>
        <w:bottom w:val="none" w:sz="0" w:space="0" w:color="auto"/>
        <w:right w:val="none" w:sz="0" w:space="0" w:color="auto"/>
      </w:divBdr>
    </w:div>
    <w:div w:id="1636180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4907</Words>
  <Characters>2797</Characters>
  <Application>Microsoft Office Word</Application>
  <DocSecurity>0</DocSecurity>
  <Lines>23</Lines>
  <Paragraphs>15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Vartotojas</dc:creator>
  <cp:lastModifiedBy>Inga Gadliauskienė</cp:lastModifiedBy>
  <cp:revision>3</cp:revision>
  <cp:lastPrinted>2021-02-15T11:42:00Z</cp:lastPrinted>
  <dcterms:created xsi:type="dcterms:W3CDTF">2022-09-15T06:05:00Z</dcterms:created>
  <dcterms:modified xsi:type="dcterms:W3CDTF">2022-10-05T07:14:00Z</dcterms:modified>
</cp:coreProperties>
</file>